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A5D" w:rsidRDefault="00130A5D" w:rsidP="00467262">
      <w:pPr>
        <w:jc w:val="center"/>
        <w:rPr>
          <w:sz w:val="52"/>
          <w:szCs w:val="52"/>
        </w:rPr>
      </w:pPr>
      <w:bookmarkStart w:id="0" w:name="_GoBack"/>
      <w:bookmarkEnd w:id="0"/>
    </w:p>
    <w:p w:rsidR="00130A5D" w:rsidRDefault="00130A5D" w:rsidP="00467262">
      <w:pPr>
        <w:jc w:val="center"/>
        <w:rPr>
          <w:sz w:val="52"/>
          <w:szCs w:val="52"/>
        </w:rPr>
      </w:pPr>
      <w:r>
        <w:rPr>
          <w:noProof/>
          <w:sz w:val="52"/>
          <w:szCs w:val="52"/>
        </w:rPr>
        <w:drawing>
          <wp:inline distT="0" distB="0" distL="0" distR="0">
            <wp:extent cx="2819400" cy="1097571"/>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_logo_240mm_farve_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0904" cy="1098156"/>
                    </a:xfrm>
                    <a:prstGeom prst="rect">
                      <a:avLst/>
                    </a:prstGeom>
                  </pic:spPr>
                </pic:pic>
              </a:graphicData>
            </a:graphic>
          </wp:inline>
        </w:drawing>
      </w:r>
    </w:p>
    <w:p w:rsidR="00130A5D" w:rsidRDefault="00130A5D" w:rsidP="00467262">
      <w:pPr>
        <w:jc w:val="center"/>
        <w:rPr>
          <w:sz w:val="52"/>
          <w:szCs w:val="52"/>
        </w:rPr>
      </w:pPr>
    </w:p>
    <w:p w:rsidR="00C80038" w:rsidRPr="00C80038" w:rsidRDefault="00C80038" w:rsidP="00467262">
      <w:pPr>
        <w:jc w:val="center"/>
        <w:rPr>
          <w:color w:val="17365D" w:themeColor="text2" w:themeShade="BF"/>
          <w:sz w:val="72"/>
          <w:szCs w:val="72"/>
        </w:rPr>
      </w:pPr>
      <w:r w:rsidRPr="00C80038">
        <w:rPr>
          <w:color w:val="17365D" w:themeColor="text2" w:themeShade="BF"/>
          <w:sz w:val="72"/>
          <w:szCs w:val="72"/>
        </w:rPr>
        <w:t xml:space="preserve"> </w:t>
      </w:r>
    </w:p>
    <w:p w:rsidR="00130A5D" w:rsidRPr="00B95674" w:rsidRDefault="00130A5D" w:rsidP="00B17F34">
      <w:pPr>
        <w:jc w:val="center"/>
        <w:rPr>
          <w:b/>
          <w:sz w:val="60"/>
          <w:szCs w:val="60"/>
        </w:rPr>
      </w:pPr>
    </w:p>
    <w:p w:rsidR="00130A5D" w:rsidRPr="00B95674" w:rsidRDefault="00B95674" w:rsidP="00B95674">
      <w:pPr>
        <w:jc w:val="center"/>
        <w:rPr>
          <w:b/>
          <w:sz w:val="60"/>
          <w:szCs w:val="60"/>
        </w:rPr>
      </w:pPr>
      <w:r w:rsidRPr="00B95674">
        <w:rPr>
          <w:b/>
          <w:sz w:val="60"/>
          <w:szCs w:val="60"/>
        </w:rPr>
        <w:t>Retningslinjer for mobilt gadesalg</w:t>
      </w:r>
    </w:p>
    <w:p w:rsidR="00467262" w:rsidRDefault="00467262" w:rsidP="00467262">
      <w:pPr>
        <w:jc w:val="center"/>
        <w:rPr>
          <w:sz w:val="52"/>
          <w:szCs w:val="52"/>
        </w:rPr>
      </w:pPr>
    </w:p>
    <w:p w:rsidR="001D016C" w:rsidRDefault="001D016C" w:rsidP="00467262">
      <w:pPr>
        <w:jc w:val="center"/>
        <w:rPr>
          <w:sz w:val="52"/>
          <w:szCs w:val="52"/>
        </w:rPr>
      </w:pPr>
    </w:p>
    <w:p w:rsidR="001D016C" w:rsidRDefault="001D016C" w:rsidP="00467262">
      <w:pPr>
        <w:jc w:val="center"/>
        <w:rPr>
          <w:sz w:val="52"/>
          <w:szCs w:val="52"/>
        </w:rPr>
      </w:pPr>
    </w:p>
    <w:p w:rsidR="00467262" w:rsidRDefault="00467262" w:rsidP="00467262">
      <w:pPr>
        <w:jc w:val="center"/>
        <w:rPr>
          <w:sz w:val="52"/>
          <w:szCs w:val="52"/>
        </w:rPr>
      </w:pPr>
    </w:p>
    <w:p w:rsidR="00467262" w:rsidRDefault="00467262" w:rsidP="00467262">
      <w:pPr>
        <w:jc w:val="center"/>
        <w:rPr>
          <w:sz w:val="52"/>
          <w:szCs w:val="52"/>
        </w:rPr>
      </w:pPr>
    </w:p>
    <w:p w:rsidR="00467262" w:rsidRDefault="00526EE0" w:rsidP="00467262">
      <w:pPr>
        <w:jc w:val="center"/>
        <w:rPr>
          <w:sz w:val="28"/>
          <w:szCs w:val="28"/>
        </w:rPr>
      </w:pPr>
      <w:r>
        <w:rPr>
          <w:sz w:val="28"/>
          <w:szCs w:val="28"/>
        </w:rPr>
        <w:t>April 2016</w:t>
      </w:r>
    </w:p>
    <w:p w:rsidR="00F96AC0" w:rsidRDefault="00F96AC0" w:rsidP="00467262">
      <w:pPr>
        <w:jc w:val="center"/>
        <w:rPr>
          <w:sz w:val="28"/>
          <w:szCs w:val="28"/>
        </w:rPr>
      </w:pPr>
      <w:r>
        <w:rPr>
          <w:sz w:val="28"/>
          <w:szCs w:val="28"/>
        </w:rPr>
        <w:t>Godkendt af Miljø- og Teknikudvalget</w:t>
      </w:r>
    </w:p>
    <w:p w:rsidR="00467262" w:rsidRDefault="00467262" w:rsidP="00467262">
      <w:pPr>
        <w:jc w:val="center"/>
        <w:rPr>
          <w:sz w:val="28"/>
          <w:szCs w:val="28"/>
        </w:rPr>
      </w:pPr>
    </w:p>
    <w:p w:rsidR="00B95674" w:rsidRDefault="00B95674" w:rsidP="00467262">
      <w:pPr>
        <w:jc w:val="center"/>
        <w:rPr>
          <w:sz w:val="28"/>
          <w:szCs w:val="28"/>
        </w:rPr>
      </w:pPr>
    </w:p>
    <w:p w:rsidR="00B17F34" w:rsidRDefault="00B17F34" w:rsidP="00467262">
      <w:pPr>
        <w:jc w:val="center"/>
        <w:rPr>
          <w:sz w:val="28"/>
          <w:szCs w:val="28"/>
        </w:rPr>
      </w:pPr>
    </w:p>
    <w:p w:rsidR="00467262" w:rsidRDefault="00467262" w:rsidP="00467262">
      <w:pPr>
        <w:pStyle w:val="Default"/>
        <w:rPr>
          <w:b/>
          <w:bCs/>
          <w:sz w:val="26"/>
          <w:szCs w:val="26"/>
        </w:rPr>
      </w:pPr>
    </w:p>
    <w:p w:rsidR="00467262" w:rsidRPr="00363D88" w:rsidRDefault="00467262" w:rsidP="00467262">
      <w:pPr>
        <w:pStyle w:val="Default"/>
        <w:rPr>
          <w:b/>
          <w:bCs/>
          <w:sz w:val="32"/>
          <w:szCs w:val="32"/>
        </w:rPr>
      </w:pPr>
      <w:r w:rsidRPr="00363D88">
        <w:rPr>
          <w:b/>
          <w:bCs/>
          <w:sz w:val="32"/>
          <w:szCs w:val="32"/>
        </w:rPr>
        <w:t xml:space="preserve">Indholdsfortegnelse </w:t>
      </w:r>
    </w:p>
    <w:p w:rsidR="00435A6B" w:rsidRDefault="00435A6B" w:rsidP="00467262">
      <w:pPr>
        <w:pStyle w:val="Default"/>
        <w:rPr>
          <w:sz w:val="26"/>
          <w:szCs w:val="26"/>
        </w:rPr>
      </w:pPr>
    </w:p>
    <w:p w:rsidR="00363D88" w:rsidRDefault="00363D88" w:rsidP="00467262">
      <w:pPr>
        <w:pStyle w:val="Default"/>
        <w:rPr>
          <w:sz w:val="26"/>
          <w:szCs w:val="26"/>
        </w:rPr>
      </w:pPr>
    </w:p>
    <w:p w:rsidR="00363D88" w:rsidRDefault="00363D88" w:rsidP="00467262">
      <w:pPr>
        <w:pStyle w:val="Default"/>
        <w:rPr>
          <w:sz w:val="26"/>
          <w:szCs w:val="26"/>
        </w:rPr>
      </w:pPr>
    </w:p>
    <w:p w:rsidR="00363D88" w:rsidRDefault="00363D88" w:rsidP="00467262">
      <w:pPr>
        <w:pStyle w:val="Default"/>
        <w:rPr>
          <w:sz w:val="26"/>
          <w:szCs w:val="26"/>
        </w:rPr>
      </w:pPr>
    </w:p>
    <w:p w:rsidR="00467262" w:rsidRDefault="00467262" w:rsidP="00467262">
      <w:pPr>
        <w:pStyle w:val="Default"/>
        <w:rPr>
          <w:sz w:val="22"/>
          <w:szCs w:val="22"/>
        </w:rPr>
      </w:pPr>
    </w:p>
    <w:p w:rsidR="00467262" w:rsidRPr="00C80038" w:rsidRDefault="00644DAC" w:rsidP="00467262">
      <w:pPr>
        <w:pStyle w:val="Default"/>
        <w:rPr>
          <w:sz w:val="20"/>
          <w:szCs w:val="20"/>
        </w:rPr>
      </w:pPr>
      <w:r>
        <w:rPr>
          <w:sz w:val="22"/>
          <w:szCs w:val="22"/>
        </w:rPr>
        <w:t xml:space="preserve"> </w:t>
      </w:r>
      <w:r w:rsidR="00B95674">
        <w:rPr>
          <w:sz w:val="22"/>
          <w:szCs w:val="22"/>
        </w:rPr>
        <w:t>1</w:t>
      </w:r>
      <w:r w:rsidR="00B95674" w:rsidRPr="00C80038">
        <w:rPr>
          <w:sz w:val="20"/>
          <w:szCs w:val="20"/>
        </w:rPr>
        <w:t>. Generelt</w:t>
      </w:r>
    </w:p>
    <w:p w:rsidR="00435A6B" w:rsidRPr="00C80038" w:rsidRDefault="00435A6B" w:rsidP="00467262">
      <w:pPr>
        <w:pStyle w:val="Default"/>
        <w:rPr>
          <w:sz w:val="20"/>
          <w:szCs w:val="20"/>
        </w:rPr>
      </w:pPr>
    </w:p>
    <w:p w:rsidR="00467262" w:rsidRPr="00C80038" w:rsidRDefault="00644DAC" w:rsidP="00467262">
      <w:pPr>
        <w:pStyle w:val="Default"/>
        <w:rPr>
          <w:sz w:val="20"/>
          <w:szCs w:val="20"/>
        </w:rPr>
      </w:pPr>
      <w:r>
        <w:rPr>
          <w:sz w:val="20"/>
          <w:szCs w:val="20"/>
        </w:rPr>
        <w:t xml:space="preserve"> </w:t>
      </w:r>
      <w:r w:rsidR="00B17F34" w:rsidRPr="00C80038">
        <w:rPr>
          <w:sz w:val="20"/>
          <w:szCs w:val="20"/>
        </w:rPr>
        <w:t>2</w:t>
      </w:r>
      <w:r w:rsidR="00723B92" w:rsidRPr="00C80038">
        <w:rPr>
          <w:sz w:val="20"/>
          <w:szCs w:val="20"/>
        </w:rPr>
        <w:t>. Varer</w:t>
      </w:r>
    </w:p>
    <w:p w:rsidR="00DA03E9" w:rsidRPr="00C80038" w:rsidRDefault="00DA03E9" w:rsidP="00467262">
      <w:pPr>
        <w:pStyle w:val="Default"/>
        <w:rPr>
          <w:sz w:val="20"/>
          <w:szCs w:val="20"/>
        </w:rPr>
      </w:pPr>
    </w:p>
    <w:p w:rsidR="00467262" w:rsidRPr="00C80038" w:rsidRDefault="00644DAC" w:rsidP="00467262">
      <w:pPr>
        <w:pStyle w:val="Default"/>
        <w:rPr>
          <w:sz w:val="20"/>
          <w:szCs w:val="20"/>
        </w:rPr>
      </w:pPr>
      <w:r>
        <w:rPr>
          <w:sz w:val="20"/>
          <w:szCs w:val="20"/>
        </w:rPr>
        <w:t xml:space="preserve"> </w:t>
      </w:r>
      <w:r w:rsidR="00C04791" w:rsidRPr="00C80038">
        <w:rPr>
          <w:sz w:val="20"/>
          <w:szCs w:val="20"/>
        </w:rPr>
        <w:t>3. Placering</w:t>
      </w:r>
    </w:p>
    <w:p w:rsidR="00435A6B" w:rsidRPr="00C80038" w:rsidRDefault="00435A6B" w:rsidP="00435A6B">
      <w:pPr>
        <w:pStyle w:val="Default"/>
        <w:ind w:left="360"/>
        <w:rPr>
          <w:sz w:val="20"/>
          <w:szCs w:val="20"/>
        </w:rPr>
      </w:pPr>
    </w:p>
    <w:p w:rsidR="00467262" w:rsidRPr="00C80038" w:rsidRDefault="00644DAC" w:rsidP="00467262">
      <w:pPr>
        <w:pStyle w:val="Default"/>
        <w:rPr>
          <w:sz w:val="20"/>
          <w:szCs w:val="20"/>
        </w:rPr>
      </w:pPr>
      <w:r>
        <w:rPr>
          <w:sz w:val="20"/>
          <w:szCs w:val="20"/>
        </w:rPr>
        <w:t xml:space="preserve"> </w:t>
      </w:r>
      <w:r w:rsidR="00435A6B" w:rsidRPr="00C80038">
        <w:rPr>
          <w:sz w:val="20"/>
          <w:szCs w:val="20"/>
        </w:rPr>
        <w:t xml:space="preserve">4. </w:t>
      </w:r>
      <w:r w:rsidR="00E85375" w:rsidRPr="00C80038">
        <w:rPr>
          <w:sz w:val="20"/>
          <w:szCs w:val="20"/>
        </w:rPr>
        <w:t>Betaling</w:t>
      </w:r>
    </w:p>
    <w:p w:rsidR="00E85375" w:rsidRPr="00C80038" w:rsidRDefault="00E85375" w:rsidP="00467262">
      <w:pPr>
        <w:pStyle w:val="Default"/>
        <w:rPr>
          <w:sz w:val="20"/>
          <w:szCs w:val="20"/>
        </w:rPr>
      </w:pPr>
    </w:p>
    <w:p w:rsidR="00467262" w:rsidRPr="00C80038" w:rsidRDefault="00644DAC" w:rsidP="00467262">
      <w:pPr>
        <w:pStyle w:val="Default"/>
        <w:rPr>
          <w:sz w:val="20"/>
          <w:szCs w:val="20"/>
        </w:rPr>
      </w:pPr>
      <w:r>
        <w:rPr>
          <w:sz w:val="20"/>
          <w:szCs w:val="20"/>
        </w:rPr>
        <w:t xml:space="preserve"> </w:t>
      </w:r>
      <w:r w:rsidR="004156ED" w:rsidRPr="00C80038">
        <w:rPr>
          <w:sz w:val="20"/>
          <w:szCs w:val="20"/>
        </w:rPr>
        <w:t xml:space="preserve">5. </w:t>
      </w:r>
      <w:r w:rsidR="00E85375" w:rsidRPr="00C80038">
        <w:rPr>
          <w:sz w:val="20"/>
          <w:szCs w:val="20"/>
        </w:rPr>
        <w:t>Varighed</w:t>
      </w:r>
    </w:p>
    <w:p w:rsidR="00E85375" w:rsidRPr="00C80038" w:rsidRDefault="00E85375" w:rsidP="00467262">
      <w:pPr>
        <w:pStyle w:val="Default"/>
        <w:rPr>
          <w:sz w:val="20"/>
          <w:szCs w:val="20"/>
        </w:rPr>
      </w:pPr>
    </w:p>
    <w:p w:rsidR="00467262" w:rsidRPr="00C80038" w:rsidRDefault="00644DAC" w:rsidP="00467262">
      <w:pPr>
        <w:pStyle w:val="Default"/>
        <w:rPr>
          <w:sz w:val="20"/>
          <w:szCs w:val="20"/>
        </w:rPr>
      </w:pPr>
      <w:r>
        <w:rPr>
          <w:sz w:val="20"/>
          <w:szCs w:val="20"/>
        </w:rPr>
        <w:t xml:space="preserve"> </w:t>
      </w:r>
      <w:r w:rsidR="00E85375" w:rsidRPr="00C80038">
        <w:rPr>
          <w:sz w:val="20"/>
          <w:szCs w:val="20"/>
        </w:rPr>
        <w:t>6. Fremtoning og renholdelse</w:t>
      </w:r>
    </w:p>
    <w:p w:rsidR="00E837DE" w:rsidRPr="00C80038" w:rsidRDefault="00E837DE" w:rsidP="00467262">
      <w:pPr>
        <w:pStyle w:val="Default"/>
        <w:rPr>
          <w:sz w:val="20"/>
          <w:szCs w:val="20"/>
        </w:rPr>
      </w:pPr>
    </w:p>
    <w:p w:rsidR="00E837DE" w:rsidRPr="00C80038" w:rsidRDefault="00644DAC" w:rsidP="00467262">
      <w:pPr>
        <w:pStyle w:val="Default"/>
        <w:rPr>
          <w:sz w:val="20"/>
          <w:szCs w:val="20"/>
        </w:rPr>
      </w:pPr>
      <w:r>
        <w:rPr>
          <w:sz w:val="20"/>
          <w:szCs w:val="20"/>
        </w:rPr>
        <w:t xml:space="preserve"> </w:t>
      </w:r>
      <w:r w:rsidR="00E837DE" w:rsidRPr="00C80038">
        <w:rPr>
          <w:sz w:val="20"/>
          <w:szCs w:val="20"/>
        </w:rPr>
        <w:t>7. Ophør og forpligtigelse</w:t>
      </w:r>
    </w:p>
    <w:p w:rsidR="00312593" w:rsidRPr="00C80038" w:rsidRDefault="00312593" w:rsidP="00467262">
      <w:pPr>
        <w:pStyle w:val="Default"/>
        <w:rPr>
          <w:sz w:val="20"/>
          <w:szCs w:val="20"/>
        </w:rPr>
      </w:pPr>
    </w:p>
    <w:p w:rsidR="00312593" w:rsidRPr="00C80038" w:rsidRDefault="00644DAC" w:rsidP="00467262">
      <w:pPr>
        <w:pStyle w:val="Default"/>
        <w:rPr>
          <w:sz w:val="20"/>
          <w:szCs w:val="20"/>
        </w:rPr>
      </w:pPr>
      <w:r>
        <w:rPr>
          <w:sz w:val="20"/>
          <w:szCs w:val="20"/>
        </w:rPr>
        <w:t xml:space="preserve"> </w:t>
      </w:r>
      <w:r w:rsidR="00127E7D">
        <w:rPr>
          <w:sz w:val="20"/>
          <w:szCs w:val="20"/>
        </w:rPr>
        <w:t>8. L</w:t>
      </w:r>
      <w:r w:rsidR="00BF0034">
        <w:rPr>
          <w:sz w:val="20"/>
          <w:szCs w:val="20"/>
        </w:rPr>
        <w:t>ovgrundlag</w:t>
      </w:r>
    </w:p>
    <w:p w:rsidR="00312593" w:rsidRPr="00C80038" w:rsidRDefault="00312593" w:rsidP="00467262">
      <w:pPr>
        <w:pStyle w:val="Default"/>
        <w:rPr>
          <w:sz w:val="20"/>
          <w:szCs w:val="20"/>
        </w:rPr>
      </w:pPr>
    </w:p>
    <w:p w:rsidR="00312593" w:rsidRDefault="00644DAC" w:rsidP="00467262">
      <w:pPr>
        <w:pStyle w:val="Default"/>
        <w:rPr>
          <w:sz w:val="20"/>
          <w:szCs w:val="20"/>
        </w:rPr>
      </w:pPr>
      <w:r>
        <w:rPr>
          <w:sz w:val="20"/>
          <w:szCs w:val="20"/>
        </w:rPr>
        <w:t xml:space="preserve"> </w:t>
      </w:r>
      <w:r w:rsidR="00312593" w:rsidRPr="00C80038">
        <w:rPr>
          <w:sz w:val="20"/>
          <w:szCs w:val="20"/>
        </w:rPr>
        <w:t>9. Kontakt</w:t>
      </w:r>
    </w:p>
    <w:p w:rsidR="00644DAC" w:rsidRDefault="00644DAC" w:rsidP="00467262">
      <w:pPr>
        <w:pStyle w:val="Default"/>
        <w:rPr>
          <w:sz w:val="20"/>
          <w:szCs w:val="20"/>
        </w:rPr>
      </w:pPr>
    </w:p>
    <w:p w:rsidR="00644DAC" w:rsidRPr="00C80038" w:rsidRDefault="00644DAC" w:rsidP="00467262">
      <w:pPr>
        <w:pStyle w:val="Default"/>
        <w:rPr>
          <w:sz w:val="20"/>
          <w:szCs w:val="20"/>
        </w:rPr>
      </w:pPr>
      <w:r>
        <w:rPr>
          <w:sz w:val="20"/>
          <w:szCs w:val="20"/>
        </w:rPr>
        <w:t>10. Kort</w:t>
      </w:r>
    </w:p>
    <w:p w:rsidR="00467262" w:rsidRPr="00C80038" w:rsidRDefault="00467262" w:rsidP="00467262">
      <w:pPr>
        <w:pStyle w:val="Default"/>
        <w:rPr>
          <w:sz w:val="20"/>
          <w:szCs w:val="20"/>
        </w:rPr>
      </w:pPr>
    </w:p>
    <w:p w:rsidR="00467262" w:rsidRDefault="00467262" w:rsidP="00467262">
      <w:pPr>
        <w:pStyle w:val="Default"/>
        <w:rPr>
          <w:sz w:val="22"/>
          <w:szCs w:val="22"/>
        </w:rPr>
      </w:pPr>
    </w:p>
    <w:p w:rsidR="00467262" w:rsidRDefault="00467262" w:rsidP="00467262">
      <w:pPr>
        <w:pStyle w:val="Default"/>
        <w:rPr>
          <w:sz w:val="22"/>
          <w:szCs w:val="22"/>
        </w:rPr>
      </w:pPr>
    </w:p>
    <w:p w:rsidR="00467262" w:rsidRDefault="00467262" w:rsidP="00467262">
      <w:pPr>
        <w:pStyle w:val="Default"/>
        <w:rPr>
          <w:sz w:val="22"/>
          <w:szCs w:val="22"/>
        </w:rPr>
      </w:pPr>
    </w:p>
    <w:p w:rsidR="00467262" w:rsidRDefault="00467262" w:rsidP="00467262">
      <w:pPr>
        <w:jc w:val="center"/>
        <w:rPr>
          <w:sz w:val="28"/>
          <w:szCs w:val="28"/>
        </w:rPr>
      </w:pPr>
    </w:p>
    <w:p w:rsidR="00467262" w:rsidRDefault="00467262" w:rsidP="00467262">
      <w:pPr>
        <w:jc w:val="center"/>
        <w:rPr>
          <w:sz w:val="28"/>
          <w:szCs w:val="28"/>
        </w:rPr>
      </w:pPr>
    </w:p>
    <w:p w:rsidR="00E85375" w:rsidRDefault="00E85375" w:rsidP="00467262">
      <w:pPr>
        <w:jc w:val="center"/>
        <w:rPr>
          <w:sz w:val="28"/>
          <w:szCs w:val="28"/>
        </w:rPr>
      </w:pPr>
    </w:p>
    <w:p w:rsidR="00467262" w:rsidRDefault="00467262" w:rsidP="00467262">
      <w:pPr>
        <w:jc w:val="center"/>
        <w:rPr>
          <w:sz w:val="28"/>
          <w:szCs w:val="28"/>
        </w:rPr>
      </w:pPr>
    </w:p>
    <w:p w:rsidR="00B17F34" w:rsidRDefault="00B17F34" w:rsidP="00467262">
      <w:pPr>
        <w:jc w:val="center"/>
        <w:rPr>
          <w:sz w:val="28"/>
          <w:szCs w:val="28"/>
        </w:rPr>
      </w:pPr>
    </w:p>
    <w:p w:rsidR="004156ED" w:rsidRDefault="004156ED" w:rsidP="00467262">
      <w:pPr>
        <w:jc w:val="center"/>
        <w:rPr>
          <w:sz w:val="28"/>
          <w:szCs w:val="28"/>
        </w:rPr>
      </w:pPr>
    </w:p>
    <w:p w:rsidR="00467262" w:rsidRDefault="00467262" w:rsidP="00467262">
      <w:pPr>
        <w:jc w:val="center"/>
        <w:rPr>
          <w:sz w:val="28"/>
          <w:szCs w:val="28"/>
        </w:rPr>
      </w:pPr>
    </w:p>
    <w:p w:rsidR="00363D88" w:rsidRDefault="00363D88" w:rsidP="00467262">
      <w:pPr>
        <w:jc w:val="center"/>
        <w:rPr>
          <w:sz w:val="28"/>
          <w:szCs w:val="28"/>
        </w:rPr>
      </w:pPr>
    </w:p>
    <w:p w:rsidR="00467262" w:rsidRPr="00F07FBF" w:rsidRDefault="00B17F34" w:rsidP="00467262">
      <w:pPr>
        <w:pStyle w:val="Default"/>
        <w:rPr>
          <w:b/>
          <w:bCs/>
          <w:color w:val="auto"/>
          <w:sz w:val="23"/>
          <w:szCs w:val="23"/>
        </w:rPr>
      </w:pPr>
      <w:r w:rsidRPr="00F07FBF">
        <w:rPr>
          <w:b/>
          <w:bCs/>
          <w:color w:val="auto"/>
          <w:sz w:val="23"/>
          <w:szCs w:val="23"/>
        </w:rPr>
        <w:lastRenderedPageBreak/>
        <w:t>1.</w:t>
      </w:r>
      <w:r w:rsidRPr="00F07FBF">
        <w:rPr>
          <w:b/>
          <w:bCs/>
          <w:color w:val="auto"/>
          <w:sz w:val="26"/>
          <w:szCs w:val="26"/>
        </w:rPr>
        <w:t xml:space="preserve"> </w:t>
      </w:r>
      <w:r w:rsidR="00B95674" w:rsidRPr="00F07FBF">
        <w:rPr>
          <w:b/>
          <w:bCs/>
          <w:color w:val="auto"/>
          <w:sz w:val="26"/>
          <w:szCs w:val="26"/>
        </w:rPr>
        <w:t>Generelt</w:t>
      </w:r>
    </w:p>
    <w:p w:rsidR="004156ED" w:rsidRDefault="004156ED" w:rsidP="00467262">
      <w:pPr>
        <w:pStyle w:val="Default"/>
        <w:rPr>
          <w:sz w:val="23"/>
          <w:szCs w:val="23"/>
        </w:rPr>
      </w:pPr>
    </w:p>
    <w:p w:rsidR="00723B92" w:rsidRPr="00C80038" w:rsidRDefault="00B95674" w:rsidP="00467262">
      <w:pPr>
        <w:pStyle w:val="Default"/>
        <w:rPr>
          <w:sz w:val="20"/>
          <w:szCs w:val="20"/>
        </w:rPr>
      </w:pPr>
      <w:r w:rsidRPr="00C80038">
        <w:rPr>
          <w:sz w:val="20"/>
          <w:szCs w:val="20"/>
        </w:rPr>
        <w:t xml:space="preserve">Retningslinjerne gælder for mobilt gadesalg </w:t>
      </w:r>
      <w:r w:rsidR="00F07FBF">
        <w:rPr>
          <w:sz w:val="20"/>
          <w:szCs w:val="20"/>
        </w:rPr>
        <w:t xml:space="preserve">på udvalgte offentlige arealer i Kerteminde Kommune.  </w:t>
      </w:r>
    </w:p>
    <w:p w:rsidR="00723B92" w:rsidRPr="00C80038" w:rsidRDefault="00F07FBF" w:rsidP="00467262">
      <w:pPr>
        <w:pStyle w:val="Default"/>
        <w:rPr>
          <w:sz w:val="20"/>
          <w:szCs w:val="20"/>
        </w:rPr>
      </w:pPr>
      <w:r>
        <w:rPr>
          <w:sz w:val="20"/>
          <w:szCs w:val="20"/>
        </w:rPr>
        <w:t>Forsøgsperiode på to år (ordningen evalueres efter 1 år).</w:t>
      </w:r>
    </w:p>
    <w:p w:rsidR="00723B92" w:rsidRPr="00C80038" w:rsidRDefault="00723B92" w:rsidP="00467262">
      <w:pPr>
        <w:pStyle w:val="Default"/>
        <w:rPr>
          <w:sz w:val="20"/>
          <w:szCs w:val="20"/>
        </w:rPr>
      </w:pPr>
    </w:p>
    <w:p w:rsidR="00723B92" w:rsidRPr="00C80038" w:rsidRDefault="00723B92" w:rsidP="00723B92">
      <w:pPr>
        <w:spacing w:after="0" w:line="280" w:lineRule="exact"/>
        <w:rPr>
          <w:rFonts w:ascii="Arial" w:eastAsia="Times New Roman" w:hAnsi="Arial" w:cs="Times New Roman"/>
          <w:sz w:val="20"/>
          <w:szCs w:val="20"/>
        </w:rPr>
      </w:pPr>
      <w:r w:rsidRPr="00C80038">
        <w:rPr>
          <w:rFonts w:ascii="Arial" w:eastAsia="Times New Roman" w:hAnsi="Arial" w:cs="Times New Roman"/>
          <w:sz w:val="20"/>
          <w:szCs w:val="20"/>
        </w:rPr>
        <w:t>Mobile salgsvogne kan opstilles følgende steder:</w:t>
      </w:r>
    </w:p>
    <w:p w:rsidR="00723B92" w:rsidRPr="00C80038" w:rsidRDefault="00723B92" w:rsidP="00723B92">
      <w:pPr>
        <w:spacing w:after="0" w:line="280" w:lineRule="exact"/>
        <w:rPr>
          <w:rFonts w:ascii="Arial" w:eastAsia="Times New Roman" w:hAnsi="Arial" w:cs="Times New Roman"/>
          <w:sz w:val="20"/>
          <w:szCs w:val="20"/>
        </w:rPr>
      </w:pPr>
    </w:p>
    <w:p w:rsidR="00723B92" w:rsidRPr="00C80038" w:rsidRDefault="00723B92" w:rsidP="00723B92">
      <w:pPr>
        <w:numPr>
          <w:ilvl w:val="0"/>
          <w:numId w:val="26"/>
        </w:numPr>
        <w:spacing w:after="0" w:line="280" w:lineRule="exact"/>
        <w:contextualSpacing/>
        <w:rPr>
          <w:rFonts w:ascii="Arial" w:eastAsia="Times New Roman" w:hAnsi="Arial" w:cs="Times New Roman"/>
          <w:sz w:val="20"/>
          <w:szCs w:val="20"/>
        </w:rPr>
      </w:pPr>
      <w:r w:rsidRPr="00C80038">
        <w:rPr>
          <w:rFonts w:ascii="Arial" w:eastAsia="Times New Roman" w:hAnsi="Arial" w:cs="Times New Roman"/>
          <w:sz w:val="20"/>
          <w:szCs w:val="20"/>
        </w:rPr>
        <w:t>Renæssancehavnen</w:t>
      </w:r>
    </w:p>
    <w:p w:rsidR="00723B92" w:rsidRPr="00C80038" w:rsidRDefault="00723B92" w:rsidP="00723B92">
      <w:pPr>
        <w:numPr>
          <w:ilvl w:val="0"/>
          <w:numId w:val="26"/>
        </w:numPr>
        <w:spacing w:after="0" w:line="280" w:lineRule="exact"/>
        <w:contextualSpacing/>
        <w:rPr>
          <w:rFonts w:ascii="Arial" w:eastAsia="Times New Roman" w:hAnsi="Arial" w:cs="Times New Roman"/>
          <w:sz w:val="20"/>
          <w:szCs w:val="20"/>
        </w:rPr>
      </w:pPr>
      <w:r w:rsidRPr="00C80038">
        <w:rPr>
          <w:rFonts w:ascii="Arial" w:eastAsia="Times New Roman" w:hAnsi="Arial" w:cs="Times New Roman"/>
          <w:sz w:val="20"/>
          <w:szCs w:val="20"/>
        </w:rPr>
        <w:t>Lillestranden</w:t>
      </w:r>
    </w:p>
    <w:p w:rsidR="00723B92" w:rsidRPr="00C80038" w:rsidRDefault="00644DAC" w:rsidP="00723B92">
      <w:pPr>
        <w:numPr>
          <w:ilvl w:val="0"/>
          <w:numId w:val="27"/>
        </w:numPr>
        <w:spacing w:after="0" w:line="280" w:lineRule="exact"/>
        <w:contextualSpacing/>
        <w:rPr>
          <w:rFonts w:ascii="Arial" w:eastAsia="Times New Roman" w:hAnsi="Arial" w:cs="Times New Roman"/>
          <w:sz w:val="20"/>
          <w:szCs w:val="20"/>
        </w:rPr>
      </w:pPr>
      <w:r>
        <w:rPr>
          <w:rFonts w:ascii="Arial" w:eastAsia="Times New Roman" w:hAnsi="Arial" w:cs="Times New Roman"/>
          <w:sz w:val="20"/>
          <w:szCs w:val="20"/>
        </w:rPr>
        <w:t xml:space="preserve">Sydstranden </w:t>
      </w:r>
    </w:p>
    <w:p w:rsidR="00723B92" w:rsidRPr="00C80038" w:rsidRDefault="00723B92" w:rsidP="00723B92">
      <w:pPr>
        <w:numPr>
          <w:ilvl w:val="0"/>
          <w:numId w:val="25"/>
        </w:numPr>
        <w:autoSpaceDE w:val="0"/>
        <w:autoSpaceDN w:val="0"/>
        <w:adjustRightInd w:val="0"/>
        <w:spacing w:after="15" w:line="240" w:lineRule="auto"/>
        <w:rPr>
          <w:rFonts w:ascii="Arial" w:eastAsia="Times New Roman" w:hAnsi="Arial" w:cs="Times New Roman"/>
          <w:sz w:val="20"/>
          <w:szCs w:val="20"/>
        </w:rPr>
      </w:pPr>
      <w:r w:rsidRPr="00C80038">
        <w:rPr>
          <w:rFonts w:ascii="Arial" w:eastAsia="Times New Roman" w:hAnsi="Arial" w:cs="Times New Roman"/>
          <w:sz w:val="20"/>
          <w:szCs w:val="20"/>
        </w:rPr>
        <w:t xml:space="preserve">Kerteminde Marina </w:t>
      </w:r>
    </w:p>
    <w:p w:rsidR="00723B92" w:rsidRDefault="00723B92" w:rsidP="00723B92">
      <w:pPr>
        <w:numPr>
          <w:ilvl w:val="0"/>
          <w:numId w:val="25"/>
        </w:numPr>
        <w:autoSpaceDE w:val="0"/>
        <w:autoSpaceDN w:val="0"/>
        <w:adjustRightInd w:val="0"/>
        <w:spacing w:after="15" w:line="240" w:lineRule="auto"/>
        <w:rPr>
          <w:rFonts w:ascii="Arial" w:eastAsia="Times New Roman" w:hAnsi="Arial" w:cs="Times New Roman"/>
          <w:sz w:val="20"/>
          <w:szCs w:val="20"/>
        </w:rPr>
      </w:pPr>
      <w:r w:rsidRPr="00C80038">
        <w:rPr>
          <w:rFonts w:ascii="Arial" w:eastAsia="Times New Roman" w:hAnsi="Arial" w:cs="Times New Roman"/>
          <w:sz w:val="20"/>
          <w:szCs w:val="20"/>
        </w:rPr>
        <w:t xml:space="preserve">Kikkenborg </w:t>
      </w:r>
    </w:p>
    <w:p w:rsidR="0014096A" w:rsidRDefault="0014096A" w:rsidP="00723B92">
      <w:pPr>
        <w:numPr>
          <w:ilvl w:val="0"/>
          <w:numId w:val="25"/>
        </w:numPr>
        <w:autoSpaceDE w:val="0"/>
        <w:autoSpaceDN w:val="0"/>
        <w:adjustRightInd w:val="0"/>
        <w:spacing w:after="15" w:line="240" w:lineRule="auto"/>
        <w:rPr>
          <w:rFonts w:ascii="Arial" w:eastAsia="Times New Roman" w:hAnsi="Arial" w:cs="Times New Roman"/>
          <w:sz w:val="20"/>
          <w:szCs w:val="20"/>
        </w:rPr>
      </w:pPr>
      <w:r>
        <w:rPr>
          <w:rFonts w:ascii="Arial" w:eastAsia="Times New Roman" w:hAnsi="Arial" w:cs="Times New Roman"/>
          <w:sz w:val="20"/>
          <w:szCs w:val="20"/>
        </w:rPr>
        <w:t>Munkebo Bakke</w:t>
      </w:r>
    </w:p>
    <w:p w:rsidR="00466535" w:rsidRPr="00C80038" w:rsidRDefault="00466535" w:rsidP="00723B92">
      <w:pPr>
        <w:numPr>
          <w:ilvl w:val="0"/>
          <w:numId w:val="25"/>
        </w:numPr>
        <w:autoSpaceDE w:val="0"/>
        <w:autoSpaceDN w:val="0"/>
        <w:adjustRightInd w:val="0"/>
        <w:spacing w:after="15" w:line="240" w:lineRule="auto"/>
        <w:rPr>
          <w:rFonts w:ascii="Arial" w:eastAsia="Times New Roman" w:hAnsi="Arial" w:cs="Times New Roman"/>
          <w:sz w:val="20"/>
          <w:szCs w:val="20"/>
        </w:rPr>
      </w:pPr>
      <w:r>
        <w:rPr>
          <w:rFonts w:ascii="Arial" w:eastAsia="Times New Roman" w:hAnsi="Arial" w:cs="Times New Roman"/>
          <w:sz w:val="20"/>
          <w:szCs w:val="20"/>
        </w:rPr>
        <w:t>Boels Bro</w:t>
      </w:r>
    </w:p>
    <w:p w:rsidR="00E0361D" w:rsidRDefault="00E0361D" w:rsidP="00E0361D">
      <w:pPr>
        <w:autoSpaceDE w:val="0"/>
        <w:autoSpaceDN w:val="0"/>
        <w:adjustRightInd w:val="0"/>
        <w:spacing w:after="0" w:line="240" w:lineRule="auto"/>
        <w:ind w:left="360"/>
        <w:rPr>
          <w:rFonts w:ascii="Arial" w:eastAsia="Times New Roman" w:hAnsi="Arial" w:cs="Times New Roman"/>
          <w:sz w:val="20"/>
          <w:szCs w:val="20"/>
        </w:rPr>
      </w:pPr>
    </w:p>
    <w:p w:rsidR="00E0361D" w:rsidRPr="00C80038" w:rsidRDefault="00E0361D" w:rsidP="00E0361D">
      <w:pPr>
        <w:autoSpaceDE w:val="0"/>
        <w:autoSpaceDN w:val="0"/>
        <w:adjustRightInd w:val="0"/>
        <w:spacing w:after="0" w:line="240" w:lineRule="auto"/>
        <w:ind w:left="360"/>
        <w:rPr>
          <w:rFonts w:ascii="Arial" w:eastAsia="Times New Roman" w:hAnsi="Arial" w:cs="Times New Roman"/>
          <w:sz w:val="20"/>
          <w:szCs w:val="20"/>
        </w:rPr>
      </w:pPr>
      <w:r>
        <w:rPr>
          <w:rFonts w:ascii="Arial" w:eastAsia="Times New Roman" w:hAnsi="Arial" w:cs="Times New Roman"/>
          <w:sz w:val="20"/>
          <w:szCs w:val="20"/>
        </w:rPr>
        <w:t>Se kortmateriale på sidste side med placeringer.</w:t>
      </w:r>
    </w:p>
    <w:p w:rsidR="00723B92" w:rsidRDefault="00723B92" w:rsidP="00723B92">
      <w:pPr>
        <w:autoSpaceDE w:val="0"/>
        <w:autoSpaceDN w:val="0"/>
        <w:adjustRightInd w:val="0"/>
        <w:spacing w:after="0" w:line="240" w:lineRule="auto"/>
        <w:rPr>
          <w:rFonts w:ascii="Arial" w:eastAsia="Times New Roman" w:hAnsi="Arial" w:cs="Times New Roman"/>
        </w:rPr>
      </w:pPr>
    </w:p>
    <w:p w:rsidR="00467262" w:rsidRDefault="00B17F34" w:rsidP="00467262">
      <w:pPr>
        <w:pStyle w:val="Default"/>
        <w:rPr>
          <w:b/>
          <w:bCs/>
          <w:sz w:val="23"/>
          <w:szCs w:val="23"/>
        </w:rPr>
      </w:pPr>
      <w:r>
        <w:rPr>
          <w:b/>
          <w:bCs/>
          <w:sz w:val="23"/>
          <w:szCs w:val="23"/>
        </w:rPr>
        <w:t>2.</w:t>
      </w:r>
      <w:r w:rsidR="00467262">
        <w:rPr>
          <w:b/>
          <w:bCs/>
          <w:sz w:val="23"/>
          <w:szCs w:val="23"/>
        </w:rPr>
        <w:t xml:space="preserve"> </w:t>
      </w:r>
      <w:r w:rsidR="00723B92" w:rsidRPr="00E85375">
        <w:rPr>
          <w:b/>
          <w:bCs/>
          <w:sz w:val="26"/>
          <w:szCs w:val="26"/>
        </w:rPr>
        <w:t>Varer</w:t>
      </w:r>
    </w:p>
    <w:p w:rsidR="004156ED" w:rsidRDefault="004156ED" w:rsidP="00467262">
      <w:pPr>
        <w:pStyle w:val="Default"/>
        <w:rPr>
          <w:sz w:val="23"/>
          <w:szCs w:val="23"/>
        </w:rPr>
      </w:pPr>
    </w:p>
    <w:p w:rsidR="00C04791" w:rsidRPr="00C80038" w:rsidRDefault="00C04791" w:rsidP="00626B4F">
      <w:pPr>
        <w:pStyle w:val="Default"/>
        <w:numPr>
          <w:ilvl w:val="0"/>
          <w:numId w:val="27"/>
        </w:numPr>
        <w:rPr>
          <w:sz w:val="20"/>
          <w:szCs w:val="20"/>
        </w:rPr>
      </w:pPr>
      <w:r w:rsidRPr="00C80038">
        <w:rPr>
          <w:sz w:val="20"/>
          <w:szCs w:val="20"/>
        </w:rPr>
        <w:t>Det er kun tilladt, at sælge varer som ”forsvinder” ved forbrug som f.eks. mad og drikk</w:t>
      </w:r>
      <w:r w:rsidR="00B30676" w:rsidRPr="00C80038">
        <w:rPr>
          <w:sz w:val="20"/>
          <w:szCs w:val="20"/>
        </w:rPr>
        <w:t>e</w:t>
      </w:r>
      <w:r w:rsidRPr="00C80038">
        <w:rPr>
          <w:sz w:val="20"/>
          <w:szCs w:val="20"/>
        </w:rPr>
        <w:t>varer, jf. Erhvervsstyrelsens bestemmelser.</w:t>
      </w:r>
      <w:r w:rsidR="00B30676" w:rsidRPr="00C80038">
        <w:rPr>
          <w:sz w:val="20"/>
          <w:szCs w:val="20"/>
        </w:rPr>
        <w:t xml:space="preserve"> </w:t>
      </w:r>
      <w:r w:rsidRPr="00C80038">
        <w:rPr>
          <w:sz w:val="20"/>
          <w:szCs w:val="20"/>
        </w:rPr>
        <w:t>Der må dog ik</w:t>
      </w:r>
      <w:r w:rsidR="002B0E37">
        <w:rPr>
          <w:sz w:val="20"/>
          <w:szCs w:val="20"/>
        </w:rPr>
        <w:t>ke sælges tobaksvarer og  alkohol.</w:t>
      </w:r>
    </w:p>
    <w:p w:rsidR="00B30676" w:rsidRPr="00C80038" w:rsidRDefault="00B30676" w:rsidP="00467262">
      <w:pPr>
        <w:pStyle w:val="Default"/>
        <w:rPr>
          <w:sz w:val="20"/>
          <w:szCs w:val="20"/>
        </w:rPr>
      </w:pPr>
    </w:p>
    <w:p w:rsidR="00B30676" w:rsidRPr="00C80038" w:rsidRDefault="002B0E37" w:rsidP="00626B4F">
      <w:pPr>
        <w:pStyle w:val="Listeafsnit"/>
        <w:numPr>
          <w:ilvl w:val="0"/>
          <w:numId w:val="27"/>
        </w:numPr>
        <w:rPr>
          <w:rFonts w:ascii="Arial" w:hAnsi="Arial" w:cs="Arial"/>
          <w:sz w:val="20"/>
          <w:szCs w:val="20"/>
        </w:rPr>
      </w:pPr>
      <w:r>
        <w:rPr>
          <w:rFonts w:ascii="Arial" w:hAnsi="Arial" w:cs="Arial"/>
          <w:sz w:val="20"/>
          <w:szCs w:val="20"/>
        </w:rPr>
        <w:t xml:space="preserve">Ved Renæssancehavnen, Kerteminde Marina og Munkebo Bakke </w:t>
      </w:r>
      <w:r w:rsidR="00B30676" w:rsidRPr="00C80038">
        <w:rPr>
          <w:rFonts w:ascii="Arial" w:hAnsi="Arial" w:cs="Arial"/>
          <w:sz w:val="20"/>
          <w:szCs w:val="20"/>
        </w:rPr>
        <w:t xml:space="preserve"> må der </w:t>
      </w:r>
      <w:r>
        <w:rPr>
          <w:rFonts w:ascii="Arial" w:hAnsi="Arial" w:cs="Arial"/>
          <w:sz w:val="20"/>
          <w:szCs w:val="20"/>
        </w:rPr>
        <w:t xml:space="preserve">også </w:t>
      </w:r>
      <w:r w:rsidR="00B30676" w:rsidRPr="00C80038">
        <w:rPr>
          <w:rFonts w:ascii="Arial" w:hAnsi="Arial" w:cs="Arial"/>
          <w:sz w:val="20"/>
          <w:szCs w:val="20"/>
        </w:rPr>
        <w:t>sælges udvalgsvarer (f.eks. tøj, sko, smykker) fra mobile udsalgssteder, dog må der</w:t>
      </w:r>
      <w:r w:rsidR="00B30676" w:rsidRPr="00C80038">
        <w:rPr>
          <w:rStyle w:val="Strk"/>
          <w:rFonts w:ascii="Arial" w:hAnsi="Arial" w:cs="Arial"/>
          <w:sz w:val="20"/>
          <w:szCs w:val="20"/>
        </w:rPr>
        <w:t xml:space="preserve"> ikke </w:t>
      </w:r>
      <w:r w:rsidR="00F07FBF">
        <w:rPr>
          <w:rFonts w:ascii="Arial" w:hAnsi="Arial" w:cs="Arial"/>
          <w:sz w:val="20"/>
          <w:szCs w:val="20"/>
        </w:rPr>
        <w:t xml:space="preserve">sælges udvalgsvarer i bymidte </w:t>
      </w:r>
      <w:r w:rsidR="00B30676" w:rsidRPr="00C80038">
        <w:rPr>
          <w:rFonts w:ascii="Arial" w:hAnsi="Arial" w:cs="Arial"/>
          <w:sz w:val="20"/>
          <w:szCs w:val="20"/>
        </w:rPr>
        <w:t>og bydelscentre, medmindre der er tale om salg af varer, der relaterer sig til et arrangement af kortvarig karakter.</w:t>
      </w:r>
    </w:p>
    <w:p w:rsidR="00B30676" w:rsidRPr="00C80038" w:rsidRDefault="00B30676" w:rsidP="00B30676">
      <w:pPr>
        <w:rPr>
          <w:rFonts w:ascii="Arial" w:hAnsi="Arial" w:cs="Arial"/>
          <w:sz w:val="20"/>
          <w:szCs w:val="20"/>
        </w:rPr>
      </w:pPr>
      <w:r w:rsidRPr="00C80038">
        <w:rPr>
          <w:rFonts w:ascii="Arial" w:hAnsi="Arial" w:cs="Arial"/>
          <w:sz w:val="20"/>
          <w:szCs w:val="20"/>
        </w:rPr>
        <w:t>Ved salg fra et mobilt udsalgssted skal der være et opslag med virksomhedens cvr-nr. samt indehaverens navn og adresse på et sted, der er iøjnefaldende for kunderne. Virksomheden skal på forlangende udlevere oplysningerne i skriftlig form til kunden. Ved salg af udvalgsvarer skal oplysningerne udleveres i skriftlig form til kunden, selvom det ikke har været forlangt, medmindre kunden ikke ønsker det.</w:t>
      </w:r>
    </w:p>
    <w:p w:rsidR="00433848" w:rsidRDefault="00433848" w:rsidP="00467262">
      <w:pPr>
        <w:pStyle w:val="Default"/>
        <w:rPr>
          <w:sz w:val="22"/>
          <w:szCs w:val="22"/>
        </w:rPr>
      </w:pPr>
    </w:p>
    <w:p w:rsidR="00467262" w:rsidRPr="00E85375" w:rsidRDefault="00C04791" w:rsidP="00DA03E9">
      <w:pPr>
        <w:pStyle w:val="Default"/>
        <w:rPr>
          <w:b/>
          <w:bCs/>
          <w:sz w:val="26"/>
          <w:szCs w:val="26"/>
        </w:rPr>
      </w:pPr>
      <w:r w:rsidRPr="00E85375">
        <w:rPr>
          <w:b/>
          <w:bCs/>
          <w:sz w:val="26"/>
          <w:szCs w:val="26"/>
        </w:rPr>
        <w:t>3. Placering</w:t>
      </w:r>
    </w:p>
    <w:p w:rsidR="004156ED" w:rsidRDefault="004156ED" w:rsidP="00DA03E9">
      <w:pPr>
        <w:pStyle w:val="Default"/>
        <w:rPr>
          <w:sz w:val="23"/>
          <w:szCs w:val="23"/>
        </w:rPr>
      </w:pPr>
    </w:p>
    <w:p w:rsidR="00C04791" w:rsidRPr="00C80038" w:rsidRDefault="00C04791" w:rsidP="00374486">
      <w:pPr>
        <w:autoSpaceDE w:val="0"/>
        <w:autoSpaceDN w:val="0"/>
        <w:adjustRightInd w:val="0"/>
        <w:spacing w:after="0" w:line="240" w:lineRule="auto"/>
        <w:rPr>
          <w:rFonts w:ascii="Arial" w:hAnsi="Arial" w:cs="Arial"/>
          <w:color w:val="000000"/>
          <w:sz w:val="20"/>
          <w:szCs w:val="20"/>
        </w:rPr>
      </w:pPr>
      <w:r w:rsidRPr="00C80038">
        <w:rPr>
          <w:rFonts w:ascii="Arial" w:hAnsi="Arial" w:cs="Arial"/>
          <w:color w:val="000000"/>
          <w:sz w:val="20"/>
          <w:szCs w:val="20"/>
        </w:rPr>
        <w:t>Mobilt gadesalg må finde sted efter først til mølle princippet</w:t>
      </w:r>
      <w:r w:rsidR="00F07FBF">
        <w:rPr>
          <w:rFonts w:ascii="Arial" w:hAnsi="Arial" w:cs="Arial"/>
          <w:color w:val="000000"/>
          <w:sz w:val="20"/>
          <w:szCs w:val="20"/>
        </w:rPr>
        <w:t>, på de områder som er nævnt under punkt 1. Opstilling af mobile salgsvogne</w:t>
      </w:r>
      <w:r w:rsidRPr="00C80038">
        <w:rPr>
          <w:rFonts w:ascii="Arial" w:hAnsi="Arial" w:cs="Arial"/>
          <w:color w:val="000000"/>
          <w:sz w:val="20"/>
          <w:szCs w:val="20"/>
        </w:rPr>
        <w:t xml:space="preserve"> må aldrig finde sted under omstændigheder der er til gene for trafik, færdsel og tilgængelighed, som f.eks.:</w:t>
      </w:r>
    </w:p>
    <w:p w:rsidR="00C04791" w:rsidRPr="00C80038" w:rsidRDefault="00C04791" w:rsidP="00374486">
      <w:pPr>
        <w:autoSpaceDE w:val="0"/>
        <w:autoSpaceDN w:val="0"/>
        <w:adjustRightInd w:val="0"/>
        <w:spacing w:after="0" w:line="240" w:lineRule="auto"/>
        <w:rPr>
          <w:rFonts w:ascii="Arial" w:hAnsi="Arial" w:cs="Arial"/>
          <w:color w:val="000000"/>
          <w:sz w:val="20"/>
          <w:szCs w:val="20"/>
        </w:rPr>
      </w:pPr>
    </w:p>
    <w:p w:rsidR="00C04791" w:rsidRPr="00C80038" w:rsidRDefault="00C04791" w:rsidP="00C04791">
      <w:pPr>
        <w:pStyle w:val="Listeafsnit"/>
        <w:numPr>
          <w:ilvl w:val="0"/>
          <w:numId w:val="27"/>
        </w:numPr>
        <w:autoSpaceDE w:val="0"/>
        <w:autoSpaceDN w:val="0"/>
        <w:adjustRightInd w:val="0"/>
        <w:spacing w:after="0" w:line="240" w:lineRule="auto"/>
        <w:rPr>
          <w:rFonts w:ascii="Arial" w:hAnsi="Arial" w:cs="Arial"/>
          <w:color w:val="000000"/>
          <w:sz w:val="20"/>
          <w:szCs w:val="20"/>
        </w:rPr>
      </w:pPr>
      <w:r w:rsidRPr="00C80038">
        <w:rPr>
          <w:rFonts w:ascii="Arial" w:hAnsi="Arial" w:cs="Arial"/>
          <w:color w:val="000000"/>
          <w:sz w:val="20"/>
          <w:szCs w:val="20"/>
        </w:rPr>
        <w:t xml:space="preserve">Tvinger fodgængere, herunder personer med barnevogn, rollator, kørestol el. lign. ud </w:t>
      </w:r>
    </w:p>
    <w:p w:rsidR="00C04791" w:rsidRPr="00C80038" w:rsidRDefault="00C04791" w:rsidP="00C04791">
      <w:pPr>
        <w:pStyle w:val="Listeafsnit"/>
        <w:autoSpaceDE w:val="0"/>
        <w:autoSpaceDN w:val="0"/>
        <w:adjustRightInd w:val="0"/>
        <w:spacing w:after="0" w:line="240" w:lineRule="auto"/>
        <w:rPr>
          <w:rFonts w:ascii="Arial" w:hAnsi="Arial" w:cs="Arial"/>
          <w:color w:val="000000"/>
          <w:sz w:val="20"/>
          <w:szCs w:val="20"/>
        </w:rPr>
      </w:pPr>
      <w:r w:rsidRPr="00C80038">
        <w:rPr>
          <w:rFonts w:ascii="Arial" w:hAnsi="Arial" w:cs="Arial"/>
          <w:color w:val="000000"/>
          <w:sz w:val="20"/>
          <w:szCs w:val="20"/>
        </w:rPr>
        <w:t>på kørebanen eller cykelsti.</w:t>
      </w:r>
    </w:p>
    <w:p w:rsidR="00C04791" w:rsidRPr="00C80038" w:rsidRDefault="00C04791" w:rsidP="00C04791">
      <w:pPr>
        <w:pStyle w:val="Listeafsnit"/>
        <w:numPr>
          <w:ilvl w:val="0"/>
          <w:numId w:val="27"/>
        </w:numPr>
        <w:autoSpaceDE w:val="0"/>
        <w:autoSpaceDN w:val="0"/>
        <w:adjustRightInd w:val="0"/>
        <w:spacing w:after="0" w:line="240" w:lineRule="auto"/>
        <w:rPr>
          <w:rFonts w:ascii="Arial" w:hAnsi="Arial" w:cs="Arial"/>
          <w:color w:val="000000"/>
          <w:sz w:val="20"/>
          <w:szCs w:val="20"/>
        </w:rPr>
      </w:pPr>
      <w:r w:rsidRPr="00C80038">
        <w:rPr>
          <w:rFonts w:ascii="Arial" w:hAnsi="Arial" w:cs="Arial"/>
          <w:color w:val="000000"/>
          <w:sz w:val="20"/>
          <w:szCs w:val="20"/>
        </w:rPr>
        <w:t>Blokerer færdselsarealet eller anbringes så den mindsker adgangen til monumenter, butikker, restauranter og udstillingsvinduer m.m.</w:t>
      </w:r>
    </w:p>
    <w:p w:rsidR="00C04791" w:rsidRDefault="00C04791" w:rsidP="00C04791">
      <w:pPr>
        <w:pStyle w:val="Listeafsnit"/>
        <w:numPr>
          <w:ilvl w:val="0"/>
          <w:numId w:val="27"/>
        </w:numPr>
        <w:autoSpaceDE w:val="0"/>
        <w:autoSpaceDN w:val="0"/>
        <w:adjustRightInd w:val="0"/>
        <w:spacing w:after="0" w:line="240" w:lineRule="auto"/>
        <w:rPr>
          <w:rFonts w:ascii="Arial" w:hAnsi="Arial" w:cs="Arial"/>
          <w:color w:val="000000"/>
          <w:sz w:val="20"/>
          <w:szCs w:val="20"/>
        </w:rPr>
      </w:pPr>
      <w:r w:rsidRPr="00C80038">
        <w:rPr>
          <w:rFonts w:ascii="Arial" w:hAnsi="Arial" w:cs="Arial"/>
          <w:color w:val="000000"/>
          <w:sz w:val="20"/>
          <w:szCs w:val="20"/>
        </w:rPr>
        <w:t>Blokerer ganglinjen for synshandicappede</w:t>
      </w:r>
    </w:p>
    <w:p w:rsidR="004A3B3A" w:rsidRPr="00C80038" w:rsidRDefault="004A3B3A" w:rsidP="00C04791">
      <w:pPr>
        <w:pStyle w:val="Listeafsnit"/>
        <w:numPr>
          <w:ilvl w:val="0"/>
          <w:numId w:val="27"/>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Salgsvognen skal være fleksibel og skal fjernes hver dag.</w:t>
      </w:r>
    </w:p>
    <w:p w:rsidR="00E85375" w:rsidRDefault="00E85375" w:rsidP="00E85375">
      <w:pPr>
        <w:pStyle w:val="Listeafsnit"/>
        <w:autoSpaceDE w:val="0"/>
        <w:autoSpaceDN w:val="0"/>
        <w:adjustRightInd w:val="0"/>
        <w:spacing w:after="0" w:line="240" w:lineRule="auto"/>
        <w:rPr>
          <w:rFonts w:ascii="Arial" w:hAnsi="Arial" w:cs="Arial"/>
          <w:color w:val="000000"/>
        </w:rPr>
      </w:pPr>
    </w:p>
    <w:p w:rsidR="00E85375" w:rsidRDefault="00E85375" w:rsidP="00E85375">
      <w:pPr>
        <w:pStyle w:val="Listeafsnit"/>
        <w:autoSpaceDE w:val="0"/>
        <w:autoSpaceDN w:val="0"/>
        <w:adjustRightInd w:val="0"/>
        <w:spacing w:after="0" w:line="240" w:lineRule="auto"/>
        <w:rPr>
          <w:rFonts w:ascii="Arial" w:hAnsi="Arial" w:cs="Arial"/>
          <w:color w:val="000000"/>
        </w:rPr>
      </w:pPr>
    </w:p>
    <w:p w:rsidR="00130A5D" w:rsidRDefault="00130A5D" w:rsidP="00130A5D">
      <w:pPr>
        <w:pStyle w:val="Default"/>
        <w:rPr>
          <w:b/>
          <w:bCs/>
          <w:sz w:val="26"/>
          <w:szCs w:val="26"/>
        </w:rPr>
      </w:pPr>
      <w:r>
        <w:rPr>
          <w:b/>
          <w:bCs/>
          <w:sz w:val="26"/>
          <w:szCs w:val="26"/>
        </w:rPr>
        <w:t xml:space="preserve">4. </w:t>
      </w:r>
      <w:r w:rsidR="00E85375">
        <w:rPr>
          <w:b/>
          <w:bCs/>
          <w:sz w:val="26"/>
          <w:szCs w:val="26"/>
        </w:rPr>
        <w:t>Betaling</w:t>
      </w:r>
    </w:p>
    <w:p w:rsidR="00994BD8" w:rsidRDefault="00994BD8" w:rsidP="00130A5D">
      <w:pPr>
        <w:pStyle w:val="Default"/>
        <w:rPr>
          <w:color w:val="auto"/>
          <w:sz w:val="22"/>
          <w:szCs w:val="22"/>
        </w:rPr>
      </w:pPr>
    </w:p>
    <w:p w:rsidR="00130A5D" w:rsidRDefault="00F07FBF" w:rsidP="00BA1433">
      <w:pPr>
        <w:pStyle w:val="Default"/>
        <w:rPr>
          <w:rFonts w:asciiTheme="minorHAnsi" w:hAnsiTheme="minorHAnsi" w:cstheme="minorBidi"/>
          <w:color w:val="auto"/>
          <w:sz w:val="22"/>
          <w:szCs w:val="22"/>
        </w:rPr>
      </w:pPr>
      <w:r>
        <w:rPr>
          <w:rFonts w:asciiTheme="minorHAnsi" w:hAnsiTheme="minorHAnsi" w:cstheme="minorBidi"/>
          <w:color w:val="auto"/>
          <w:sz w:val="22"/>
          <w:szCs w:val="22"/>
        </w:rPr>
        <w:t>Ordningen med mobile salgsvogne vil være gratis i forsøgsperioden.</w:t>
      </w:r>
    </w:p>
    <w:p w:rsidR="00CB3D39" w:rsidRDefault="00CB3D39" w:rsidP="00BA1433">
      <w:pPr>
        <w:pStyle w:val="Default"/>
        <w:rPr>
          <w:rFonts w:asciiTheme="minorHAnsi" w:hAnsiTheme="minorHAnsi" w:cstheme="minorBidi"/>
          <w:color w:val="auto"/>
          <w:sz w:val="22"/>
          <w:szCs w:val="22"/>
        </w:rPr>
      </w:pPr>
    </w:p>
    <w:p w:rsidR="00CB3D39" w:rsidRDefault="00CB3D39" w:rsidP="00BA1433">
      <w:pPr>
        <w:pStyle w:val="Default"/>
        <w:rPr>
          <w:rFonts w:asciiTheme="minorHAnsi" w:hAnsiTheme="minorHAnsi" w:cstheme="minorBidi"/>
          <w:color w:val="auto"/>
          <w:sz w:val="22"/>
          <w:szCs w:val="22"/>
        </w:rPr>
      </w:pPr>
    </w:p>
    <w:p w:rsidR="00BA1433" w:rsidRDefault="00644DAC" w:rsidP="00822672">
      <w:pPr>
        <w:pStyle w:val="Default"/>
        <w:rPr>
          <w:b/>
          <w:color w:val="auto"/>
          <w:sz w:val="26"/>
          <w:szCs w:val="26"/>
        </w:rPr>
      </w:pPr>
      <w:r>
        <w:rPr>
          <w:b/>
          <w:color w:val="auto"/>
          <w:sz w:val="26"/>
          <w:szCs w:val="26"/>
        </w:rPr>
        <w:lastRenderedPageBreak/>
        <w:t>5</w:t>
      </w:r>
      <w:r w:rsidR="00E85375">
        <w:rPr>
          <w:b/>
          <w:color w:val="auto"/>
          <w:sz w:val="26"/>
          <w:szCs w:val="26"/>
        </w:rPr>
        <w:t>. Varighed</w:t>
      </w:r>
    </w:p>
    <w:p w:rsidR="00E85375" w:rsidRDefault="00E85375" w:rsidP="00822672">
      <w:pPr>
        <w:pStyle w:val="Default"/>
        <w:rPr>
          <w:b/>
          <w:color w:val="auto"/>
          <w:sz w:val="26"/>
          <w:szCs w:val="26"/>
        </w:rPr>
      </w:pPr>
    </w:p>
    <w:p w:rsidR="004156ED" w:rsidRDefault="00E85375" w:rsidP="00822672">
      <w:pPr>
        <w:pStyle w:val="Default"/>
        <w:rPr>
          <w:color w:val="auto"/>
          <w:sz w:val="20"/>
          <w:szCs w:val="20"/>
        </w:rPr>
      </w:pPr>
      <w:r w:rsidRPr="00C80038">
        <w:rPr>
          <w:color w:val="auto"/>
          <w:sz w:val="20"/>
          <w:szCs w:val="20"/>
        </w:rPr>
        <w:t>Tilladelsen for mobilt gadesal</w:t>
      </w:r>
      <w:r w:rsidR="00F07FBF">
        <w:rPr>
          <w:color w:val="auto"/>
          <w:sz w:val="20"/>
          <w:szCs w:val="20"/>
        </w:rPr>
        <w:t>g kan gives for et år ad gangen, i perioden januar 2016- januar 2018.</w:t>
      </w:r>
    </w:p>
    <w:p w:rsidR="00F07FBF" w:rsidRPr="00F07FBF" w:rsidRDefault="00F07FBF" w:rsidP="00822672">
      <w:pPr>
        <w:pStyle w:val="Default"/>
        <w:rPr>
          <w:color w:val="auto"/>
          <w:sz w:val="20"/>
          <w:szCs w:val="20"/>
        </w:rPr>
      </w:pPr>
      <w:r>
        <w:rPr>
          <w:color w:val="auto"/>
          <w:sz w:val="20"/>
          <w:szCs w:val="20"/>
        </w:rPr>
        <w:t>Herefter skal ordningen vurderes politisk.</w:t>
      </w:r>
    </w:p>
    <w:p w:rsidR="00BA1433" w:rsidRPr="00BA1433" w:rsidRDefault="00BA1433" w:rsidP="00BA1433">
      <w:pPr>
        <w:pStyle w:val="Default"/>
        <w:rPr>
          <w:b/>
          <w:color w:val="auto"/>
          <w:sz w:val="26"/>
          <w:szCs w:val="26"/>
        </w:rPr>
      </w:pPr>
    </w:p>
    <w:p w:rsidR="00130A5D" w:rsidRDefault="00BA1433" w:rsidP="00130A5D">
      <w:pPr>
        <w:pStyle w:val="Default"/>
        <w:rPr>
          <w:b/>
          <w:bCs/>
          <w:sz w:val="26"/>
          <w:szCs w:val="26"/>
        </w:rPr>
      </w:pPr>
      <w:r>
        <w:rPr>
          <w:b/>
          <w:bCs/>
          <w:sz w:val="26"/>
          <w:szCs w:val="26"/>
        </w:rPr>
        <w:t>6</w:t>
      </w:r>
      <w:r w:rsidR="00E85375">
        <w:rPr>
          <w:b/>
          <w:bCs/>
          <w:sz w:val="26"/>
          <w:szCs w:val="26"/>
        </w:rPr>
        <w:t>. Fremtoning og renholdelse</w:t>
      </w:r>
    </w:p>
    <w:p w:rsidR="00E85375" w:rsidRDefault="00E85375" w:rsidP="00130A5D">
      <w:pPr>
        <w:pStyle w:val="Default"/>
        <w:rPr>
          <w:b/>
          <w:bCs/>
          <w:sz w:val="26"/>
          <w:szCs w:val="26"/>
        </w:rPr>
      </w:pPr>
    </w:p>
    <w:p w:rsidR="00E85375" w:rsidRPr="00C80038" w:rsidRDefault="00E85375" w:rsidP="00E85375">
      <w:pPr>
        <w:pStyle w:val="Default"/>
        <w:numPr>
          <w:ilvl w:val="0"/>
          <w:numId w:val="28"/>
        </w:numPr>
        <w:rPr>
          <w:bCs/>
          <w:sz w:val="20"/>
          <w:szCs w:val="20"/>
        </w:rPr>
      </w:pPr>
      <w:r w:rsidRPr="00C80038">
        <w:rPr>
          <w:bCs/>
          <w:sz w:val="20"/>
          <w:szCs w:val="20"/>
        </w:rPr>
        <w:t>Der må i</w:t>
      </w:r>
      <w:r w:rsidR="00E837DE" w:rsidRPr="00C80038">
        <w:rPr>
          <w:bCs/>
          <w:sz w:val="20"/>
          <w:szCs w:val="20"/>
        </w:rPr>
        <w:t>kke opstilles skilte, parasoller, stol</w:t>
      </w:r>
      <w:r w:rsidR="00C80038" w:rsidRPr="00C80038">
        <w:rPr>
          <w:bCs/>
          <w:sz w:val="20"/>
          <w:szCs w:val="20"/>
        </w:rPr>
        <w:t>e</w:t>
      </w:r>
      <w:r w:rsidR="00E837DE" w:rsidRPr="00C80038">
        <w:rPr>
          <w:bCs/>
          <w:sz w:val="20"/>
          <w:szCs w:val="20"/>
        </w:rPr>
        <w:t>, borde, fakler, kurve og andet løst udstyr på vejen.</w:t>
      </w:r>
    </w:p>
    <w:p w:rsidR="00E837DE" w:rsidRPr="00C80038" w:rsidRDefault="00E837DE" w:rsidP="00E85375">
      <w:pPr>
        <w:pStyle w:val="Default"/>
        <w:numPr>
          <w:ilvl w:val="0"/>
          <w:numId w:val="28"/>
        </w:numPr>
        <w:rPr>
          <w:bCs/>
          <w:sz w:val="20"/>
          <w:szCs w:val="20"/>
        </w:rPr>
      </w:pPr>
      <w:r w:rsidRPr="00C80038">
        <w:rPr>
          <w:bCs/>
          <w:sz w:val="20"/>
          <w:szCs w:val="20"/>
        </w:rPr>
        <w:t>Levende lys og anden åben ild er kun tilladt, såfremt det er afskærmet i f.eks. lanterner.</w:t>
      </w:r>
    </w:p>
    <w:p w:rsidR="00E837DE" w:rsidRPr="00C80038" w:rsidRDefault="00E837DE" w:rsidP="00E85375">
      <w:pPr>
        <w:pStyle w:val="Default"/>
        <w:numPr>
          <w:ilvl w:val="0"/>
          <w:numId w:val="28"/>
        </w:numPr>
        <w:rPr>
          <w:bCs/>
          <w:sz w:val="20"/>
          <w:szCs w:val="20"/>
        </w:rPr>
      </w:pPr>
      <w:r w:rsidRPr="00C80038">
        <w:rPr>
          <w:bCs/>
          <w:sz w:val="20"/>
          <w:szCs w:val="20"/>
        </w:rPr>
        <w:t>Parasoller m.v., der er fastmonteret på vognen, skal være placeret så underkant af parasollen er mindst 220 cm over jordhøjden.</w:t>
      </w:r>
    </w:p>
    <w:p w:rsidR="00E837DE" w:rsidRPr="00C80038" w:rsidRDefault="00E837DE" w:rsidP="00E85375">
      <w:pPr>
        <w:pStyle w:val="Default"/>
        <w:numPr>
          <w:ilvl w:val="0"/>
          <w:numId w:val="28"/>
        </w:numPr>
        <w:rPr>
          <w:bCs/>
          <w:sz w:val="20"/>
          <w:szCs w:val="20"/>
        </w:rPr>
      </w:pPr>
      <w:r w:rsidRPr="00C80038">
        <w:rPr>
          <w:bCs/>
          <w:sz w:val="20"/>
          <w:szCs w:val="20"/>
        </w:rPr>
        <w:t>Der må ikke spilles musik eller råbes.</w:t>
      </w:r>
    </w:p>
    <w:p w:rsidR="00E837DE" w:rsidRPr="00C80038" w:rsidRDefault="00E837DE" w:rsidP="00E85375">
      <w:pPr>
        <w:pStyle w:val="Default"/>
        <w:numPr>
          <w:ilvl w:val="0"/>
          <w:numId w:val="28"/>
        </w:numPr>
        <w:rPr>
          <w:bCs/>
          <w:sz w:val="20"/>
          <w:szCs w:val="20"/>
        </w:rPr>
      </w:pPr>
      <w:r w:rsidRPr="00C80038">
        <w:rPr>
          <w:bCs/>
          <w:sz w:val="20"/>
          <w:szCs w:val="20"/>
        </w:rPr>
        <w:t>Sælger skal rydde op efter sig og sine kunder, herunder fjerne affald og selv sørge for at transportere det væk.</w:t>
      </w:r>
    </w:p>
    <w:p w:rsidR="00E837DE" w:rsidRPr="00C80038" w:rsidRDefault="00E837DE" w:rsidP="00E85375">
      <w:pPr>
        <w:pStyle w:val="Default"/>
        <w:numPr>
          <w:ilvl w:val="0"/>
          <w:numId w:val="28"/>
        </w:numPr>
        <w:rPr>
          <w:bCs/>
          <w:sz w:val="20"/>
          <w:szCs w:val="20"/>
        </w:rPr>
      </w:pPr>
      <w:r w:rsidRPr="00C80038">
        <w:rPr>
          <w:bCs/>
          <w:sz w:val="20"/>
          <w:szCs w:val="20"/>
        </w:rPr>
        <w:t>Det er ikke tilladt at smide affaldet i kommunens affaldsspande.</w:t>
      </w:r>
    </w:p>
    <w:p w:rsidR="00E837DE" w:rsidRPr="00C80038" w:rsidRDefault="00E837DE" w:rsidP="00E837DE">
      <w:pPr>
        <w:pStyle w:val="Default"/>
        <w:rPr>
          <w:bCs/>
          <w:sz w:val="20"/>
          <w:szCs w:val="20"/>
        </w:rPr>
      </w:pPr>
    </w:p>
    <w:p w:rsidR="00E837DE" w:rsidRDefault="00E837DE" w:rsidP="00E837DE">
      <w:pPr>
        <w:pStyle w:val="Default"/>
        <w:rPr>
          <w:bCs/>
          <w:sz w:val="22"/>
          <w:szCs w:val="22"/>
        </w:rPr>
      </w:pPr>
    </w:p>
    <w:p w:rsidR="00E837DE" w:rsidRPr="00E837DE" w:rsidRDefault="00E837DE" w:rsidP="00E837DE">
      <w:pPr>
        <w:pStyle w:val="Default"/>
        <w:rPr>
          <w:b/>
          <w:bCs/>
          <w:sz w:val="26"/>
          <w:szCs w:val="26"/>
        </w:rPr>
      </w:pPr>
      <w:r w:rsidRPr="00E837DE">
        <w:rPr>
          <w:b/>
          <w:bCs/>
          <w:sz w:val="26"/>
          <w:szCs w:val="26"/>
        </w:rPr>
        <w:t>7. Ophør og forpligtigelse</w:t>
      </w:r>
    </w:p>
    <w:p w:rsidR="00130A5D" w:rsidRDefault="00130A5D" w:rsidP="00130A5D">
      <w:pPr>
        <w:pStyle w:val="Default"/>
        <w:rPr>
          <w:sz w:val="26"/>
          <w:szCs w:val="26"/>
        </w:rPr>
      </w:pPr>
    </w:p>
    <w:p w:rsidR="00E837DE" w:rsidRPr="00C80038" w:rsidRDefault="00E837DE" w:rsidP="00E837DE">
      <w:pPr>
        <w:pStyle w:val="Default"/>
        <w:numPr>
          <w:ilvl w:val="0"/>
          <w:numId w:val="29"/>
        </w:numPr>
        <w:rPr>
          <w:color w:val="auto"/>
          <w:sz w:val="20"/>
          <w:szCs w:val="20"/>
        </w:rPr>
      </w:pPr>
      <w:r w:rsidRPr="00C80038">
        <w:rPr>
          <w:color w:val="auto"/>
          <w:sz w:val="20"/>
          <w:szCs w:val="20"/>
        </w:rPr>
        <w:t>Mobilt gadesalg må, ved arrangementer kun finde sted efter aftale med arrangøren.</w:t>
      </w:r>
    </w:p>
    <w:p w:rsidR="00E837DE" w:rsidRPr="00C80038" w:rsidRDefault="00E837DE" w:rsidP="00E837DE">
      <w:pPr>
        <w:pStyle w:val="Default"/>
        <w:numPr>
          <w:ilvl w:val="0"/>
          <w:numId w:val="29"/>
        </w:numPr>
        <w:rPr>
          <w:color w:val="auto"/>
          <w:sz w:val="20"/>
          <w:szCs w:val="20"/>
        </w:rPr>
      </w:pPr>
      <w:r w:rsidRPr="00C80038">
        <w:rPr>
          <w:color w:val="auto"/>
          <w:sz w:val="20"/>
          <w:szCs w:val="20"/>
        </w:rPr>
        <w:t>Sælger skal altid uden varsel flytte sig, hvis et areal skal anvendes til andre formål, som f.eks. arrangementer, udendørsservering, faste stadepladser, vejarbejde, renhold o. lign.</w:t>
      </w:r>
    </w:p>
    <w:p w:rsidR="00E837DE" w:rsidRPr="00C80038" w:rsidRDefault="00E837DE" w:rsidP="00E837DE">
      <w:pPr>
        <w:pStyle w:val="Default"/>
        <w:numPr>
          <w:ilvl w:val="0"/>
          <w:numId w:val="29"/>
        </w:numPr>
        <w:rPr>
          <w:color w:val="auto"/>
          <w:sz w:val="20"/>
          <w:szCs w:val="20"/>
        </w:rPr>
      </w:pPr>
      <w:r w:rsidRPr="00C80038">
        <w:rPr>
          <w:color w:val="auto"/>
          <w:sz w:val="20"/>
          <w:szCs w:val="20"/>
        </w:rPr>
        <w:t>Sælger skal øjeblikkeligt efterkomme alle instruktioner fra Politi og Kerteminde Kommune</w:t>
      </w:r>
    </w:p>
    <w:p w:rsidR="00E837DE" w:rsidRPr="00C80038" w:rsidRDefault="00E837DE" w:rsidP="00E837DE">
      <w:pPr>
        <w:pStyle w:val="Default"/>
        <w:numPr>
          <w:ilvl w:val="0"/>
          <w:numId w:val="29"/>
        </w:numPr>
        <w:rPr>
          <w:color w:val="auto"/>
          <w:sz w:val="20"/>
          <w:szCs w:val="20"/>
        </w:rPr>
      </w:pPr>
      <w:r w:rsidRPr="00C80038">
        <w:rPr>
          <w:color w:val="auto"/>
          <w:sz w:val="20"/>
          <w:szCs w:val="20"/>
        </w:rPr>
        <w:t>Kerteminde Kommune kan efter forudgående varsel helt eller delvist tilbagekalde en tilladelse, herunder ændre vilkårene, hvis det skønnes nødvendigt på grund af færdslen, herunder trængsel eller for at sikre vejarealets øvrige funktioner som f.eks. opholdsarealer og pladser foran butikker.</w:t>
      </w:r>
    </w:p>
    <w:p w:rsidR="00E837DE" w:rsidRPr="00C80038" w:rsidRDefault="00E837DE" w:rsidP="00E837DE">
      <w:pPr>
        <w:pStyle w:val="Default"/>
        <w:numPr>
          <w:ilvl w:val="0"/>
          <w:numId w:val="29"/>
        </w:numPr>
        <w:rPr>
          <w:color w:val="auto"/>
          <w:sz w:val="20"/>
          <w:szCs w:val="20"/>
        </w:rPr>
      </w:pPr>
      <w:r w:rsidRPr="00C80038">
        <w:rPr>
          <w:color w:val="auto"/>
          <w:sz w:val="20"/>
          <w:szCs w:val="20"/>
        </w:rPr>
        <w:t>Kerteminde Kommune kan herunder ind</w:t>
      </w:r>
      <w:r w:rsidR="00C80038" w:rsidRPr="00C80038">
        <w:rPr>
          <w:color w:val="auto"/>
          <w:sz w:val="20"/>
          <w:szCs w:val="20"/>
        </w:rPr>
        <w:t>f</w:t>
      </w:r>
      <w:r w:rsidRPr="00C80038">
        <w:rPr>
          <w:color w:val="auto"/>
          <w:sz w:val="20"/>
          <w:szCs w:val="20"/>
        </w:rPr>
        <w:t>øre restriktioner med hensyn til f.eks. konkrete steder, der kan bruges til mobilt gadesalg, antal gadesælgere og tætheden af gadehandel.</w:t>
      </w:r>
    </w:p>
    <w:p w:rsidR="0083301D" w:rsidRPr="00C80038" w:rsidRDefault="0083301D" w:rsidP="00E837DE">
      <w:pPr>
        <w:pStyle w:val="Default"/>
        <w:numPr>
          <w:ilvl w:val="0"/>
          <w:numId w:val="29"/>
        </w:numPr>
        <w:rPr>
          <w:color w:val="auto"/>
          <w:sz w:val="20"/>
          <w:szCs w:val="20"/>
        </w:rPr>
      </w:pPr>
      <w:r w:rsidRPr="00C80038">
        <w:rPr>
          <w:color w:val="auto"/>
          <w:sz w:val="20"/>
          <w:szCs w:val="20"/>
        </w:rPr>
        <w:t>Kerteminde Kommune kan, uden forudgående varsel, tilbagekalde tilladelsen efter gentagne brud på vilkår i tilladelsen, eller hvis særlige uforu</w:t>
      </w:r>
      <w:r w:rsidR="00C80038" w:rsidRPr="00C80038">
        <w:rPr>
          <w:color w:val="auto"/>
          <w:sz w:val="20"/>
          <w:szCs w:val="20"/>
        </w:rPr>
        <w:t>d</w:t>
      </w:r>
      <w:r w:rsidRPr="00C80038">
        <w:rPr>
          <w:color w:val="auto"/>
          <w:sz w:val="20"/>
          <w:szCs w:val="20"/>
        </w:rPr>
        <w:t>sete forhold gør det nødvendigt.</w:t>
      </w:r>
    </w:p>
    <w:p w:rsidR="0083301D" w:rsidRPr="00C80038" w:rsidRDefault="0083301D" w:rsidP="00E837DE">
      <w:pPr>
        <w:pStyle w:val="Default"/>
        <w:numPr>
          <w:ilvl w:val="0"/>
          <w:numId w:val="29"/>
        </w:numPr>
        <w:rPr>
          <w:color w:val="auto"/>
          <w:sz w:val="20"/>
          <w:szCs w:val="20"/>
        </w:rPr>
      </w:pPr>
      <w:r w:rsidRPr="00C80038">
        <w:rPr>
          <w:color w:val="auto"/>
          <w:sz w:val="20"/>
          <w:szCs w:val="20"/>
        </w:rPr>
        <w:t>Tilladelsen skal altid medbringes og på forlangende forevises til kommunen eller politiet.</w:t>
      </w:r>
    </w:p>
    <w:p w:rsidR="00E40773" w:rsidRDefault="00E40773" w:rsidP="00E40773">
      <w:pPr>
        <w:pStyle w:val="Default"/>
        <w:ind w:left="720"/>
        <w:rPr>
          <w:color w:val="auto"/>
          <w:sz w:val="22"/>
          <w:szCs w:val="22"/>
        </w:rPr>
      </w:pPr>
    </w:p>
    <w:p w:rsidR="00E40773" w:rsidRDefault="00E40773" w:rsidP="00E40773">
      <w:pPr>
        <w:pStyle w:val="Default"/>
        <w:ind w:left="720"/>
        <w:rPr>
          <w:color w:val="auto"/>
          <w:sz w:val="22"/>
          <w:szCs w:val="22"/>
        </w:rPr>
      </w:pPr>
    </w:p>
    <w:p w:rsidR="0083301D" w:rsidRPr="0083301D" w:rsidRDefault="00F07FBF" w:rsidP="004156ED">
      <w:pPr>
        <w:pStyle w:val="Default"/>
        <w:rPr>
          <w:b/>
          <w:color w:val="auto"/>
          <w:sz w:val="26"/>
          <w:szCs w:val="26"/>
        </w:rPr>
      </w:pPr>
      <w:r>
        <w:rPr>
          <w:b/>
          <w:color w:val="auto"/>
          <w:sz w:val="26"/>
          <w:szCs w:val="26"/>
        </w:rPr>
        <w:t>8. Lovgrundlag</w:t>
      </w:r>
    </w:p>
    <w:p w:rsidR="0083301D" w:rsidRDefault="0083301D" w:rsidP="004156ED">
      <w:pPr>
        <w:pStyle w:val="Default"/>
        <w:rPr>
          <w:color w:val="auto"/>
          <w:sz w:val="22"/>
          <w:szCs w:val="22"/>
        </w:rPr>
      </w:pPr>
    </w:p>
    <w:p w:rsidR="0083301D" w:rsidRDefault="0083301D" w:rsidP="0083301D">
      <w:pPr>
        <w:pStyle w:val="Default"/>
        <w:numPr>
          <w:ilvl w:val="0"/>
          <w:numId w:val="30"/>
        </w:numPr>
        <w:rPr>
          <w:color w:val="auto"/>
          <w:sz w:val="20"/>
          <w:szCs w:val="20"/>
        </w:rPr>
      </w:pPr>
      <w:r w:rsidRPr="00C80038">
        <w:rPr>
          <w:color w:val="auto"/>
          <w:sz w:val="20"/>
          <w:szCs w:val="20"/>
        </w:rPr>
        <w:t>Forretningsdrift fra mobile salgsvogne skal følge gældende lovgivning, regler og retningslinjer for sin type erhverv, herunder bl.a. åbningstider. Indehaveren har selv ansvaret for at gøre sig bekendt med disse, samt indhente de nødvendige tilladelser m.v.</w:t>
      </w:r>
    </w:p>
    <w:p w:rsidR="004A3B3A" w:rsidRPr="00C80038" w:rsidRDefault="004A3B3A" w:rsidP="00F07FBF">
      <w:pPr>
        <w:pStyle w:val="Default"/>
        <w:numPr>
          <w:ilvl w:val="0"/>
          <w:numId w:val="30"/>
        </w:numPr>
        <w:rPr>
          <w:color w:val="auto"/>
          <w:sz w:val="20"/>
          <w:szCs w:val="20"/>
        </w:rPr>
      </w:pPr>
      <w:r>
        <w:rPr>
          <w:color w:val="auto"/>
          <w:sz w:val="20"/>
          <w:szCs w:val="20"/>
        </w:rPr>
        <w:t>I Kerteminde Kommune skal mobilt gadesalg følge åbningstiderne for detailhandlen i byen.</w:t>
      </w:r>
    </w:p>
    <w:p w:rsidR="0083301D" w:rsidRPr="00C80038" w:rsidRDefault="0083301D" w:rsidP="0083301D">
      <w:pPr>
        <w:pStyle w:val="Default"/>
        <w:numPr>
          <w:ilvl w:val="0"/>
          <w:numId w:val="30"/>
        </w:numPr>
        <w:rPr>
          <w:color w:val="auto"/>
          <w:sz w:val="20"/>
          <w:szCs w:val="20"/>
        </w:rPr>
      </w:pPr>
      <w:r w:rsidRPr="00C80038">
        <w:rPr>
          <w:color w:val="auto"/>
          <w:sz w:val="20"/>
          <w:szCs w:val="20"/>
        </w:rPr>
        <w:t>Der henvises til Erhvervsstyrelsens ”Bekendtgørelse om registrering af mobile udsalgss</w:t>
      </w:r>
      <w:r w:rsidR="00112A2B" w:rsidRPr="00C80038">
        <w:rPr>
          <w:color w:val="auto"/>
          <w:sz w:val="20"/>
          <w:szCs w:val="20"/>
        </w:rPr>
        <w:t xml:space="preserve">teder m.v.” </w:t>
      </w:r>
      <w:r w:rsidR="00AC24A6" w:rsidRPr="00C80038">
        <w:rPr>
          <w:color w:val="auto"/>
          <w:sz w:val="20"/>
          <w:szCs w:val="20"/>
        </w:rPr>
        <w:t>og næringsloven.</w:t>
      </w:r>
    </w:p>
    <w:p w:rsidR="0083301D" w:rsidRDefault="0083301D" w:rsidP="0083301D">
      <w:pPr>
        <w:pStyle w:val="Default"/>
        <w:numPr>
          <w:ilvl w:val="0"/>
          <w:numId w:val="30"/>
        </w:numPr>
        <w:rPr>
          <w:color w:val="auto"/>
          <w:sz w:val="20"/>
          <w:szCs w:val="20"/>
        </w:rPr>
      </w:pPr>
      <w:r w:rsidRPr="00C80038">
        <w:rPr>
          <w:color w:val="auto"/>
          <w:sz w:val="20"/>
          <w:szCs w:val="20"/>
        </w:rPr>
        <w:t>Der henvises i øvrigt til Ordensbekendtgørelsen samt lokale politivedtægter.</w:t>
      </w:r>
    </w:p>
    <w:p w:rsidR="00892E2D" w:rsidRPr="00C80038" w:rsidRDefault="00892E2D" w:rsidP="0083301D">
      <w:pPr>
        <w:pStyle w:val="Default"/>
        <w:numPr>
          <w:ilvl w:val="0"/>
          <w:numId w:val="30"/>
        </w:numPr>
        <w:rPr>
          <w:color w:val="auto"/>
          <w:sz w:val="20"/>
          <w:szCs w:val="20"/>
        </w:rPr>
      </w:pPr>
      <w:r>
        <w:rPr>
          <w:color w:val="auto"/>
          <w:sz w:val="20"/>
          <w:szCs w:val="20"/>
        </w:rPr>
        <w:t>Lovgrundlag: Næringsloven og Vejloven</w:t>
      </w:r>
    </w:p>
    <w:p w:rsidR="00E40773" w:rsidRDefault="00E40773" w:rsidP="00E40773">
      <w:pPr>
        <w:pStyle w:val="Default"/>
        <w:rPr>
          <w:color w:val="auto"/>
          <w:sz w:val="22"/>
          <w:szCs w:val="22"/>
        </w:rPr>
      </w:pPr>
    </w:p>
    <w:p w:rsidR="00E40773" w:rsidRPr="00112A2B" w:rsidRDefault="00E40773" w:rsidP="00E40773">
      <w:pPr>
        <w:pStyle w:val="Default"/>
        <w:rPr>
          <w:color w:val="auto"/>
          <w:sz w:val="22"/>
          <w:szCs w:val="22"/>
        </w:rPr>
      </w:pPr>
    </w:p>
    <w:p w:rsidR="0083301D" w:rsidRDefault="0083301D" w:rsidP="0083301D">
      <w:pPr>
        <w:pStyle w:val="Default"/>
        <w:rPr>
          <w:b/>
          <w:color w:val="auto"/>
          <w:sz w:val="26"/>
          <w:szCs w:val="26"/>
        </w:rPr>
      </w:pPr>
      <w:r w:rsidRPr="0083301D">
        <w:rPr>
          <w:b/>
          <w:color w:val="auto"/>
          <w:sz w:val="26"/>
          <w:szCs w:val="26"/>
        </w:rPr>
        <w:t>9. Kontakt</w:t>
      </w:r>
    </w:p>
    <w:p w:rsidR="00E40773" w:rsidRPr="0083301D" w:rsidRDefault="00E40773" w:rsidP="0083301D">
      <w:pPr>
        <w:pStyle w:val="Default"/>
        <w:rPr>
          <w:b/>
          <w:color w:val="auto"/>
          <w:sz w:val="26"/>
          <w:szCs w:val="26"/>
        </w:rPr>
      </w:pPr>
    </w:p>
    <w:p w:rsidR="00312593" w:rsidRDefault="0083301D" w:rsidP="004156ED">
      <w:pPr>
        <w:pStyle w:val="Default"/>
        <w:rPr>
          <w:color w:val="auto"/>
          <w:sz w:val="20"/>
          <w:szCs w:val="20"/>
        </w:rPr>
      </w:pPr>
      <w:r w:rsidRPr="00C80038">
        <w:rPr>
          <w:color w:val="auto"/>
          <w:sz w:val="20"/>
          <w:szCs w:val="20"/>
        </w:rPr>
        <w:t xml:space="preserve">Hvis man ønsker at søge om tilladelse til en mobil </w:t>
      </w:r>
      <w:r w:rsidR="00312593" w:rsidRPr="00C80038">
        <w:rPr>
          <w:color w:val="auto"/>
          <w:sz w:val="20"/>
          <w:szCs w:val="20"/>
        </w:rPr>
        <w:t>salgsvogn i Kerteminde Kommune kan man sende en s</w:t>
      </w:r>
      <w:r w:rsidR="00C80038" w:rsidRPr="00C80038">
        <w:rPr>
          <w:color w:val="auto"/>
          <w:sz w:val="20"/>
          <w:szCs w:val="20"/>
        </w:rPr>
        <w:t>kriftlig henvendelse eller mail</w:t>
      </w:r>
      <w:r w:rsidR="00312593" w:rsidRPr="00C80038">
        <w:rPr>
          <w:color w:val="auto"/>
          <w:sz w:val="20"/>
          <w:szCs w:val="20"/>
        </w:rPr>
        <w:t xml:space="preserve"> til:</w:t>
      </w:r>
      <w:r w:rsidR="00644DAC">
        <w:rPr>
          <w:color w:val="auto"/>
          <w:sz w:val="20"/>
          <w:szCs w:val="20"/>
        </w:rPr>
        <w:t xml:space="preserve"> </w:t>
      </w:r>
      <w:hyperlink r:id="rId10" w:history="1">
        <w:r w:rsidR="00644DAC" w:rsidRPr="005556A3">
          <w:rPr>
            <w:rStyle w:val="Hyperlink"/>
            <w:sz w:val="20"/>
            <w:szCs w:val="20"/>
          </w:rPr>
          <w:t>trafikoganlaeg@kerteminde.dk</w:t>
        </w:r>
      </w:hyperlink>
    </w:p>
    <w:p w:rsidR="004156ED" w:rsidRPr="00C80038" w:rsidRDefault="004156ED" w:rsidP="004156ED">
      <w:pPr>
        <w:pStyle w:val="Default"/>
        <w:rPr>
          <w:color w:val="auto"/>
          <w:sz w:val="20"/>
          <w:szCs w:val="20"/>
        </w:rPr>
      </w:pPr>
      <w:r w:rsidRPr="00C80038">
        <w:rPr>
          <w:color w:val="auto"/>
          <w:sz w:val="20"/>
          <w:szCs w:val="20"/>
        </w:rPr>
        <w:t xml:space="preserve">Trafik &amp; Anlæg </w:t>
      </w:r>
    </w:p>
    <w:p w:rsidR="004156ED" w:rsidRPr="00C80038" w:rsidRDefault="004156ED" w:rsidP="004156ED">
      <w:pPr>
        <w:pStyle w:val="Default"/>
        <w:rPr>
          <w:color w:val="auto"/>
          <w:sz w:val="20"/>
          <w:szCs w:val="20"/>
        </w:rPr>
      </w:pPr>
      <w:r w:rsidRPr="00C80038">
        <w:rPr>
          <w:color w:val="auto"/>
          <w:sz w:val="20"/>
          <w:szCs w:val="20"/>
        </w:rPr>
        <w:t>Kerteminde Kommune</w:t>
      </w:r>
    </w:p>
    <w:p w:rsidR="004156ED" w:rsidRPr="00C80038" w:rsidRDefault="004156ED" w:rsidP="004156ED">
      <w:pPr>
        <w:pStyle w:val="Default"/>
        <w:rPr>
          <w:color w:val="auto"/>
          <w:sz w:val="20"/>
          <w:szCs w:val="20"/>
        </w:rPr>
      </w:pPr>
      <w:r w:rsidRPr="00C80038">
        <w:rPr>
          <w:color w:val="auto"/>
          <w:sz w:val="20"/>
          <w:szCs w:val="20"/>
        </w:rPr>
        <w:t>Hans Schacksvej 4</w:t>
      </w:r>
    </w:p>
    <w:p w:rsidR="004156ED" w:rsidRDefault="004156ED" w:rsidP="004156ED">
      <w:pPr>
        <w:pStyle w:val="Default"/>
        <w:rPr>
          <w:color w:val="auto"/>
          <w:sz w:val="20"/>
          <w:szCs w:val="20"/>
        </w:rPr>
      </w:pPr>
      <w:r w:rsidRPr="00C80038">
        <w:rPr>
          <w:color w:val="auto"/>
          <w:sz w:val="20"/>
          <w:szCs w:val="20"/>
        </w:rPr>
        <w:t>5300 Kerteminde</w:t>
      </w:r>
    </w:p>
    <w:p w:rsidR="00E53953" w:rsidRDefault="00644DAC" w:rsidP="00644DAC">
      <w:pPr>
        <w:pStyle w:val="Default"/>
        <w:rPr>
          <w:b/>
          <w:color w:val="auto"/>
          <w:sz w:val="26"/>
          <w:szCs w:val="26"/>
        </w:rPr>
      </w:pPr>
      <w:r>
        <w:rPr>
          <w:b/>
          <w:color w:val="auto"/>
          <w:sz w:val="26"/>
          <w:szCs w:val="26"/>
        </w:rPr>
        <w:lastRenderedPageBreak/>
        <w:t>10. Kort</w:t>
      </w:r>
    </w:p>
    <w:p w:rsidR="00E53953" w:rsidRDefault="00E53953" w:rsidP="00644DAC">
      <w:pPr>
        <w:pStyle w:val="Default"/>
        <w:rPr>
          <w:b/>
          <w:color w:val="auto"/>
          <w:sz w:val="26"/>
          <w:szCs w:val="26"/>
        </w:rPr>
      </w:pPr>
    </w:p>
    <w:p w:rsidR="00E53953" w:rsidRDefault="00E53953" w:rsidP="00644DAC">
      <w:pPr>
        <w:pStyle w:val="Default"/>
        <w:rPr>
          <w:i/>
          <w:color w:val="auto"/>
          <w:sz w:val="26"/>
          <w:szCs w:val="26"/>
        </w:rPr>
      </w:pPr>
      <w:r w:rsidRPr="00E53953">
        <w:rPr>
          <w:i/>
          <w:color w:val="auto"/>
          <w:sz w:val="26"/>
          <w:szCs w:val="26"/>
        </w:rPr>
        <w:t>Renæssancehavnen</w:t>
      </w:r>
    </w:p>
    <w:p w:rsidR="00273BF2" w:rsidRDefault="00273BF2" w:rsidP="00644DAC">
      <w:pPr>
        <w:pStyle w:val="Default"/>
        <w:rPr>
          <w:i/>
          <w:color w:val="auto"/>
          <w:sz w:val="26"/>
          <w:szCs w:val="26"/>
        </w:rPr>
      </w:pPr>
    </w:p>
    <w:p w:rsidR="00273BF2" w:rsidRPr="00E53953" w:rsidRDefault="00273BF2" w:rsidP="00644DAC">
      <w:pPr>
        <w:pStyle w:val="Default"/>
        <w:rPr>
          <w:i/>
          <w:color w:val="auto"/>
          <w:sz w:val="26"/>
          <w:szCs w:val="26"/>
        </w:rPr>
      </w:pPr>
      <w:r>
        <w:rPr>
          <w:rFonts w:eastAsia="Times New Roman" w:cs="Times New Roman"/>
          <w:noProof/>
          <w:sz w:val="20"/>
          <w:szCs w:val="20"/>
        </w:rPr>
        <mc:AlternateContent>
          <mc:Choice Requires="wps">
            <w:drawing>
              <wp:anchor distT="0" distB="0" distL="114300" distR="114300" simplePos="0" relativeHeight="251659264" behindDoc="0" locked="0" layoutInCell="1" allowOverlap="1" wp14:anchorId="40208B14" wp14:editId="3B8458C8">
                <wp:simplePos x="0" y="0"/>
                <wp:positionH relativeFrom="column">
                  <wp:posOffset>3507740</wp:posOffset>
                </wp:positionH>
                <wp:positionV relativeFrom="paragraph">
                  <wp:posOffset>1550035</wp:posOffset>
                </wp:positionV>
                <wp:extent cx="171450" cy="160020"/>
                <wp:effectExtent l="0" t="0" r="19050" b="11430"/>
                <wp:wrapNone/>
                <wp:docPr id="10" name="Ellipse 10"/>
                <wp:cNvGraphicFramePr/>
                <a:graphic xmlns:a="http://schemas.openxmlformats.org/drawingml/2006/main">
                  <a:graphicData uri="http://schemas.microsoft.com/office/word/2010/wordprocessingShape">
                    <wps:wsp>
                      <wps:cNvSpPr/>
                      <wps:spPr>
                        <a:xfrm>
                          <a:off x="0" y="0"/>
                          <a:ext cx="171450" cy="1600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 o:spid="_x0000_s1026" style="position:absolute;margin-left:276.2pt;margin-top:122.05pt;width:13.5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" fillcolor="red" strokecolor="red" strokeweight="2pt"/>
            </w:pict>
          </mc:Fallback>
        </mc:AlternateContent>
      </w:r>
      <w:r>
        <w:rPr>
          <w:noProof/>
        </w:rPr>
        <w:drawing>
          <wp:inline distT="0" distB="0" distL="0" distR="0" wp14:anchorId="2951B653" wp14:editId="3ECC5689">
            <wp:extent cx="5610225" cy="4772025"/>
            <wp:effectExtent l="0" t="0" r="9525" b="952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0225" cy="4772025"/>
                    </a:xfrm>
                    <a:prstGeom prst="rect">
                      <a:avLst/>
                    </a:prstGeom>
                  </pic:spPr>
                </pic:pic>
              </a:graphicData>
            </a:graphic>
          </wp:inline>
        </w:drawing>
      </w:r>
    </w:p>
    <w:p w:rsidR="00E53953" w:rsidRDefault="00E53953" w:rsidP="00644DAC">
      <w:pPr>
        <w:pStyle w:val="Default"/>
        <w:rPr>
          <w:b/>
          <w:color w:val="auto"/>
          <w:sz w:val="26"/>
          <w:szCs w:val="26"/>
        </w:rPr>
      </w:pPr>
    </w:p>
    <w:p w:rsidR="00E53953" w:rsidRDefault="00E53953" w:rsidP="00644DAC">
      <w:pPr>
        <w:pStyle w:val="Default"/>
        <w:rPr>
          <w:b/>
          <w:color w:val="auto"/>
          <w:sz w:val="26"/>
          <w:szCs w:val="26"/>
        </w:rPr>
      </w:pPr>
    </w:p>
    <w:p w:rsidR="00E53953" w:rsidRDefault="00E53953" w:rsidP="00644DAC">
      <w:pPr>
        <w:pStyle w:val="Default"/>
        <w:rPr>
          <w:b/>
          <w:color w:val="auto"/>
          <w:sz w:val="26"/>
          <w:szCs w:val="26"/>
        </w:rPr>
      </w:pPr>
    </w:p>
    <w:p w:rsidR="00E53953" w:rsidRDefault="00E53953" w:rsidP="00644DAC">
      <w:pPr>
        <w:pStyle w:val="Default"/>
        <w:rPr>
          <w:i/>
          <w:color w:val="auto"/>
          <w:sz w:val="26"/>
          <w:szCs w:val="26"/>
        </w:rPr>
      </w:pPr>
    </w:p>
    <w:p w:rsidR="00273BF2" w:rsidRDefault="00273BF2" w:rsidP="00644DAC">
      <w:pPr>
        <w:pStyle w:val="Default"/>
        <w:rPr>
          <w:i/>
          <w:color w:val="auto"/>
          <w:sz w:val="26"/>
          <w:szCs w:val="26"/>
        </w:rPr>
      </w:pPr>
    </w:p>
    <w:p w:rsidR="00273BF2" w:rsidRDefault="00273BF2" w:rsidP="00644DAC">
      <w:pPr>
        <w:pStyle w:val="Default"/>
        <w:rPr>
          <w:i/>
          <w:color w:val="auto"/>
          <w:sz w:val="26"/>
          <w:szCs w:val="26"/>
        </w:rPr>
      </w:pPr>
    </w:p>
    <w:p w:rsidR="00273BF2" w:rsidRDefault="00273BF2" w:rsidP="00644DAC">
      <w:pPr>
        <w:pStyle w:val="Default"/>
        <w:rPr>
          <w:i/>
          <w:color w:val="auto"/>
          <w:sz w:val="26"/>
          <w:szCs w:val="26"/>
        </w:rPr>
      </w:pPr>
    </w:p>
    <w:p w:rsidR="00273BF2" w:rsidRDefault="00273BF2" w:rsidP="00644DAC">
      <w:pPr>
        <w:pStyle w:val="Default"/>
        <w:rPr>
          <w:i/>
          <w:color w:val="auto"/>
          <w:sz w:val="26"/>
          <w:szCs w:val="26"/>
        </w:rPr>
      </w:pPr>
    </w:p>
    <w:p w:rsidR="00273BF2" w:rsidRDefault="00273BF2" w:rsidP="00644DAC">
      <w:pPr>
        <w:pStyle w:val="Default"/>
        <w:rPr>
          <w:i/>
          <w:color w:val="auto"/>
          <w:sz w:val="26"/>
          <w:szCs w:val="26"/>
        </w:rPr>
      </w:pPr>
    </w:p>
    <w:p w:rsidR="00273BF2" w:rsidRDefault="00273BF2" w:rsidP="00644DAC">
      <w:pPr>
        <w:pStyle w:val="Default"/>
        <w:rPr>
          <w:i/>
          <w:color w:val="auto"/>
          <w:sz w:val="26"/>
          <w:szCs w:val="26"/>
        </w:rPr>
      </w:pPr>
    </w:p>
    <w:p w:rsidR="00273BF2" w:rsidRDefault="00273BF2" w:rsidP="00644DAC">
      <w:pPr>
        <w:pStyle w:val="Default"/>
        <w:rPr>
          <w:i/>
          <w:color w:val="auto"/>
          <w:sz w:val="26"/>
          <w:szCs w:val="26"/>
        </w:rPr>
      </w:pPr>
    </w:p>
    <w:p w:rsidR="00273BF2" w:rsidRDefault="00273BF2" w:rsidP="00644DAC">
      <w:pPr>
        <w:pStyle w:val="Default"/>
        <w:rPr>
          <w:i/>
          <w:color w:val="auto"/>
          <w:sz w:val="26"/>
          <w:szCs w:val="26"/>
        </w:rPr>
      </w:pPr>
    </w:p>
    <w:p w:rsidR="00273BF2" w:rsidRDefault="00273BF2" w:rsidP="00644DAC">
      <w:pPr>
        <w:pStyle w:val="Default"/>
        <w:rPr>
          <w:i/>
          <w:color w:val="auto"/>
          <w:sz w:val="26"/>
          <w:szCs w:val="26"/>
        </w:rPr>
      </w:pPr>
    </w:p>
    <w:p w:rsidR="00273BF2" w:rsidRDefault="00273BF2" w:rsidP="00644DAC">
      <w:pPr>
        <w:pStyle w:val="Default"/>
        <w:rPr>
          <w:i/>
          <w:color w:val="auto"/>
          <w:sz w:val="26"/>
          <w:szCs w:val="26"/>
        </w:rPr>
      </w:pPr>
    </w:p>
    <w:p w:rsidR="00273BF2" w:rsidRDefault="00273BF2" w:rsidP="00644DAC">
      <w:pPr>
        <w:pStyle w:val="Default"/>
        <w:rPr>
          <w:i/>
          <w:color w:val="auto"/>
          <w:sz w:val="26"/>
          <w:szCs w:val="26"/>
        </w:rPr>
      </w:pPr>
    </w:p>
    <w:p w:rsidR="00273BF2" w:rsidRDefault="00273BF2" w:rsidP="00644DAC">
      <w:pPr>
        <w:pStyle w:val="Default"/>
        <w:rPr>
          <w:i/>
          <w:color w:val="auto"/>
          <w:sz w:val="26"/>
          <w:szCs w:val="26"/>
        </w:rPr>
      </w:pPr>
    </w:p>
    <w:p w:rsidR="00273BF2" w:rsidRDefault="00273BF2" w:rsidP="00644DAC">
      <w:pPr>
        <w:pStyle w:val="Default"/>
        <w:rPr>
          <w:i/>
          <w:color w:val="auto"/>
          <w:sz w:val="26"/>
          <w:szCs w:val="26"/>
        </w:rPr>
      </w:pPr>
    </w:p>
    <w:p w:rsidR="00E53953" w:rsidRDefault="00E53953" w:rsidP="00644DAC">
      <w:pPr>
        <w:pStyle w:val="Default"/>
        <w:rPr>
          <w:i/>
          <w:color w:val="auto"/>
          <w:sz w:val="26"/>
          <w:szCs w:val="26"/>
        </w:rPr>
      </w:pPr>
      <w:r>
        <w:rPr>
          <w:i/>
          <w:color w:val="auto"/>
          <w:sz w:val="26"/>
          <w:szCs w:val="26"/>
        </w:rPr>
        <w:t>Lillestranden</w:t>
      </w:r>
    </w:p>
    <w:p w:rsidR="00273BF2" w:rsidRDefault="00273BF2" w:rsidP="00644DAC">
      <w:pPr>
        <w:pStyle w:val="Default"/>
        <w:rPr>
          <w:i/>
          <w:color w:val="auto"/>
          <w:sz w:val="26"/>
          <w:szCs w:val="26"/>
        </w:rPr>
      </w:pPr>
    </w:p>
    <w:p w:rsidR="00273BF2" w:rsidRDefault="005D186E" w:rsidP="00644DAC">
      <w:pPr>
        <w:pStyle w:val="Default"/>
        <w:rPr>
          <w:i/>
          <w:color w:val="auto"/>
          <w:sz w:val="26"/>
          <w:szCs w:val="26"/>
        </w:rPr>
      </w:pPr>
      <w:r>
        <w:rPr>
          <w:rFonts w:eastAsia="Times New Roman" w:cs="Times New Roman"/>
          <w:noProof/>
          <w:sz w:val="20"/>
          <w:szCs w:val="20"/>
        </w:rPr>
        <mc:AlternateContent>
          <mc:Choice Requires="wps">
            <w:drawing>
              <wp:anchor distT="0" distB="0" distL="114300" distR="114300" simplePos="0" relativeHeight="251667456" behindDoc="0" locked="0" layoutInCell="1" allowOverlap="1" wp14:anchorId="2B2BB984" wp14:editId="4778C209">
                <wp:simplePos x="0" y="0"/>
                <wp:positionH relativeFrom="column">
                  <wp:posOffset>2097153</wp:posOffset>
                </wp:positionH>
                <wp:positionV relativeFrom="paragraph">
                  <wp:posOffset>2808221</wp:posOffset>
                </wp:positionV>
                <wp:extent cx="171450" cy="160020"/>
                <wp:effectExtent l="0" t="0" r="19050" b="11430"/>
                <wp:wrapNone/>
                <wp:docPr id="19" name="Ellipse 19"/>
                <wp:cNvGraphicFramePr/>
                <a:graphic xmlns:a="http://schemas.openxmlformats.org/drawingml/2006/main">
                  <a:graphicData uri="http://schemas.microsoft.com/office/word/2010/wordprocessingShape">
                    <wps:wsp>
                      <wps:cNvSpPr/>
                      <wps:spPr>
                        <a:xfrm>
                          <a:off x="0" y="0"/>
                          <a:ext cx="171450" cy="1600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9" o:spid="_x0000_s1026" style="position:absolute;margin-left:165.15pt;margin-top:221.1pt;width:13.5pt;height:1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" fillcolor="red" strokecolor="red" strokeweight="2pt"/>
            </w:pict>
          </mc:Fallback>
        </mc:AlternateContent>
      </w:r>
      <w:r w:rsidR="00273BF2">
        <w:rPr>
          <w:noProof/>
        </w:rPr>
        <w:drawing>
          <wp:inline distT="0" distB="0" distL="0" distR="0" wp14:anchorId="108D7D8D" wp14:editId="1F163D67">
            <wp:extent cx="6120130" cy="4925195"/>
            <wp:effectExtent l="0" t="0" r="0" b="889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20130" cy="4925195"/>
                    </a:xfrm>
                    <a:prstGeom prst="rect">
                      <a:avLst/>
                    </a:prstGeom>
                  </pic:spPr>
                </pic:pic>
              </a:graphicData>
            </a:graphic>
          </wp:inline>
        </w:drawing>
      </w:r>
    </w:p>
    <w:p w:rsidR="00E53953" w:rsidRDefault="00E53953" w:rsidP="00644DAC">
      <w:pPr>
        <w:pStyle w:val="Default"/>
        <w:rPr>
          <w:i/>
          <w:color w:val="auto"/>
          <w:sz w:val="26"/>
          <w:szCs w:val="26"/>
        </w:rPr>
      </w:pPr>
    </w:p>
    <w:p w:rsidR="00E53953" w:rsidRDefault="00E53953" w:rsidP="00644DAC">
      <w:pPr>
        <w:pStyle w:val="Default"/>
        <w:rPr>
          <w:i/>
          <w:color w:val="auto"/>
          <w:sz w:val="26"/>
          <w:szCs w:val="26"/>
        </w:rPr>
      </w:pPr>
    </w:p>
    <w:p w:rsidR="00E53953" w:rsidRDefault="00E53953" w:rsidP="00644DAC">
      <w:pPr>
        <w:pStyle w:val="Default"/>
        <w:rPr>
          <w:i/>
          <w:color w:val="auto"/>
          <w:sz w:val="26"/>
          <w:szCs w:val="26"/>
        </w:rPr>
      </w:pPr>
    </w:p>
    <w:p w:rsidR="00E53953" w:rsidRDefault="00E53953" w:rsidP="00644DAC">
      <w:pPr>
        <w:pStyle w:val="Default"/>
        <w:rPr>
          <w:i/>
          <w:color w:val="auto"/>
          <w:sz w:val="26"/>
          <w:szCs w:val="26"/>
        </w:rPr>
      </w:pPr>
    </w:p>
    <w:p w:rsidR="00E53953" w:rsidRDefault="00E53953" w:rsidP="00644DAC">
      <w:pPr>
        <w:pStyle w:val="Default"/>
        <w:rPr>
          <w:i/>
          <w:color w:val="auto"/>
          <w:sz w:val="26"/>
          <w:szCs w:val="26"/>
        </w:rPr>
      </w:pPr>
    </w:p>
    <w:p w:rsidR="00E53953" w:rsidRDefault="00E53953" w:rsidP="00644DAC">
      <w:pPr>
        <w:pStyle w:val="Default"/>
        <w:rPr>
          <w:i/>
          <w:color w:val="auto"/>
          <w:sz w:val="26"/>
          <w:szCs w:val="26"/>
        </w:rPr>
      </w:pPr>
    </w:p>
    <w:p w:rsidR="00E53953" w:rsidRDefault="00E53953" w:rsidP="00644DAC">
      <w:pPr>
        <w:pStyle w:val="Default"/>
        <w:rPr>
          <w:i/>
          <w:color w:val="auto"/>
          <w:sz w:val="26"/>
          <w:szCs w:val="26"/>
        </w:rPr>
      </w:pPr>
    </w:p>
    <w:p w:rsidR="00E53953" w:rsidRDefault="00E53953" w:rsidP="00644DAC">
      <w:pPr>
        <w:pStyle w:val="Default"/>
        <w:rPr>
          <w:i/>
          <w:color w:val="auto"/>
          <w:sz w:val="26"/>
          <w:szCs w:val="26"/>
        </w:rPr>
      </w:pPr>
    </w:p>
    <w:p w:rsidR="00E53953" w:rsidRDefault="00E53953" w:rsidP="00644DAC">
      <w:pPr>
        <w:pStyle w:val="Default"/>
        <w:rPr>
          <w:i/>
          <w:color w:val="auto"/>
          <w:sz w:val="26"/>
          <w:szCs w:val="26"/>
        </w:rPr>
      </w:pPr>
    </w:p>
    <w:p w:rsidR="00E53953" w:rsidRDefault="00E53953" w:rsidP="00644DAC">
      <w:pPr>
        <w:pStyle w:val="Default"/>
        <w:rPr>
          <w:i/>
          <w:color w:val="auto"/>
          <w:sz w:val="26"/>
          <w:szCs w:val="26"/>
        </w:rPr>
      </w:pPr>
    </w:p>
    <w:p w:rsidR="00E53953" w:rsidRDefault="00E53953" w:rsidP="00644DAC">
      <w:pPr>
        <w:pStyle w:val="Default"/>
        <w:rPr>
          <w:i/>
          <w:color w:val="auto"/>
          <w:sz w:val="26"/>
          <w:szCs w:val="26"/>
        </w:rPr>
      </w:pPr>
    </w:p>
    <w:p w:rsidR="00273BF2" w:rsidRDefault="00273BF2" w:rsidP="00644DAC">
      <w:pPr>
        <w:pStyle w:val="Default"/>
        <w:rPr>
          <w:i/>
          <w:color w:val="auto"/>
          <w:sz w:val="26"/>
          <w:szCs w:val="26"/>
        </w:rPr>
      </w:pPr>
    </w:p>
    <w:p w:rsidR="00273BF2" w:rsidRDefault="00273BF2" w:rsidP="00644DAC">
      <w:pPr>
        <w:pStyle w:val="Default"/>
        <w:rPr>
          <w:i/>
          <w:color w:val="auto"/>
          <w:sz w:val="26"/>
          <w:szCs w:val="26"/>
        </w:rPr>
      </w:pPr>
    </w:p>
    <w:p w:rsidR="00273BF2" w:rsidRDefault="00273BF2" w:rsidP="00644DAC">
      <w:pPr>
        <w:pStyle w:val="Default"/>
        <w:rPr>
          <w:i/>
          <w:color w:val="auto"/>
          <w:sz w:val="26"/>
          <w:szCs w:val="26"/>
        </w:rPr>
      </w:pPr>
    </w:p>
    <w:p w:rsidR="00E53953" w:rsidRDefault="00E53953" w:rsidP="00644DAC">
      <w:pPr>
        <w:pStyle w:val="Default"/>
        <w:rPr>
          <w:i/>
          <w:color w:val="auto"/>
          <w:sz w:val="26"/>
          <w:szCs w:val="26"/>
        </w:rPr>
      </w:pPr>
      <w:r>
        <w:rPr>
          <w:i/>
          <w:color w:val="auto"/>
          <w:sz w:val="26"/>
          <w:szCs w:val="26"/>
        </w:rPr>
        <w:lastRenderedPageBreak/>
        <w:t>Sydstranden</w:t>
      </w:r>
    </w:p>
    <w:p w:rsidR="00273BF2" w:rsidRDefault="00273BF2" w:rsidP="00644DAC">
      <w:pPr>
        <w:pStyle w:val="Default"/>
        <w:rPr>
          <w:i/>
          <w:color w:val="auto"/>
          <w:sz w:val="26"/>
          <w:szCs w:val="26"/>
        </w:rPr>
      </w:pPr>
    </w:p>
    <w:p w:rsidR="00273BF2" w:rsidRDefault="00273BF2" w:rsidP="00644DAC">
      <w:pPr>
        <w:pStyle w:val="Default"/>
        <w:rPr>
          <w:i/>
          <w:color w:val="auto"/>
          <w:sz w:val="26"/>
          <w:szCs w:val="26"/>
        </w:rPr>
      </w:pPr>
      <w:r>
        <w:rPr>
          <w:rFonts w:eastAsia="Times New Roman" w:cs="Times New Roman"/>
          <w:noProof/>
          <w:sz w:val="20"/>
          <w:szCs w:val="20"/>
        </w:rPr>
        <mc:AlternateContent>
          <mc:Choice Requires="wps">
            <w:drawing>
              <wp:anchor distT="0" distB="0" distL="114300" distR="114300" simplePos="0" relativeHeight="251665408" behindDoc="0" locked="0" layoutInCell="1" allowOverlap="1" wp14:anchorId="5EB8E56A" wp14:editId="7645F9B5">
                <wp:simplePos x="0" y="0"/>
                <wp:positionH relativeFrom="column">
                  <wp:posOffset>2703653</wp:posOffset>
                </wp:positionH>
                <wp:positionV relativeFrom="paragraph">
                  <wp:posOffset>1055370</wp:posOffset>
                </wp:positionV>
                <wp:extent cx="171450" cy="160511"/>
                <wp:effectExtent l="0" t="0" r="19050" b="11430"/>
                <wp:wrapNone/>
                <wp:docPr id="16" name="Ellipse 16"/>
                <wp:cNvGraphicFramePr/>
                <a:graphic xmlns:a="http://schemas.openxmlformats.org/drawingml/2006/main">
                  <a:graphicData uri="http://schemas.microsoft.com/office/word/2010/wordprocessingShape">
                    <wps:wsp>
                      <wps:cNvSpPr/>
                      <wps:spPr>
                        <a:xfrm>
                          <a:off x="0" y="0"/>
                          <a:ext cx="171450" cy="16051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6" o:spid="_x0000_s1026" style="position:absolute;margin-left:212.9pt;margin-top:83.1pt;width:13.5pt;height:1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" fillcolor="red" strokecolor="red" strokeweight="2pt"/>
            </w:pict>
          </mc:Fallback>
        </mc:AlternateContent>
      </w:r>
      <w:r>
        <w:rPr>
          <w:noProof/>
        </w:rPr>
        <w:drawing>
          <wp:inline distT="0" distB="0" distL="0" distR="0" wp14:anchorId="38BFDCCA" wp14:editId="3385F7BE">
            <wp:extent cx="5553075" cy="5019675"/>
            <wp:effectExtent l="0" t="0" r="9525" b="952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53075" cy="5019675"/>
                    </a:xfrm>
                    <a:prstGeom prst="rect">
                      <a:avLst/>
                    </a:prstGeom>
                  </pic:spPr>
                </pic:pic>
              </a:graphicData>
            </a:graphic>
          </wp:inline>
        </w:drawing>
      </w:r>
    </w:p>
    <w:p w:rsidR="00273BF2" w:rsidRDefault="00273BF2" w:rsidP="00644DAC">
      <w:pPr>
        <w:pStyle w:val="Default"/>
        <w:rPr>
          <w:i/>
          <w:color w:val="auto"/>
          <w:sz w:val="26"/>
          <w:szCs w:val="26"/>
        </w:rPr>
      </w:pPr>
    </w:p>
    <w:p w:rsidR="00273BF2" w:rsidRDefault="00273BF2" w:rsidP="00644DAC">
      <w:pPr>
        <w:pStyle w:val="Default"/>
        <w:rPr>
          <w:i/>
          <w:color w:val="auto"/>
          <w:sz w:val="26"/>
          <w:szCs w:val="26"/>
        </w:rPr>
      </w:pPr>
    </w:p>
    <w:p w:rsidR="00273BF2" w:rsidRDefault="00273BF2" w:rsidP="00644DAC">
      <w:pPr>
        <w:pStyle w:val="Default"/>
        <w:rPr>
          <w:i/>
          <w:color w:val="auto"/>
          <w:sz w:val="26"/>
          <w:szCs w:val="26"/>
        </w:rPr>
      </w:pPr>
    </w:p>
    <w:p w:rsidR="00273BF2" w:rsidRDefault="00273BF2" w:rsidP="00644DAC">
      <w:pPr>
        <w:pStyle w:val="Default"/>
        <w:rPr>
          <w:i/>
          <w:color w:val="auto"/>
          <w:sz w:val="26"/>
          <w:szCs w:val="26"/>
        </w:rPr>
      </w:pPr>
    </w:p>
    <w:p w:rsidR="00273BF2" w:rsidRDefault="00273BF2" w:rsidP="00644DAC">
      <w:pPr>
        <w:pStyle w:val="Default"/>
        <w:rPr>
          <w:i/>
          <w:color w:val="auto"/>
          <w:sz w:val="26"/>
          <w:szCs w:val="26"/>
        </w:rPr>
      </w:pPr>
    </w:p>
    <w:p w:rsidR="00273BF2" w:rsidRDefault="00273BF2" w:rsidP="00644DAC">
      <w:pPr>
        <w:pStyle w:val="Default"/>
        <w:rPr>
          <w:i/>
          <w:color w:val="auto"/>
          <w:sz w:val="26"/>
          <w:szCs w:val="26"/>
        </w:rPr>
      </w:pPr>
    </w:p>
    <w:p w:rsidR="00273BF2" w:rsidRDefault="00273BF2" w:rsidP="00644DAC">
      <w:pPr>
        <w:pStyle w:val="Default"/>
        <w:rPr>
          <w:i/>
          <w:color w:val="auto"/>
          <w:sz w:val="26"/>
          <w:szCs w:val="26"/>
        </w:rPr>
      </w:pPr>
    </w:p>
    <w:p w:rsidR="00273BF2" w:rsidRDefault="00273BF2" w:rsidP="00644DAC">
      <w:pPr>
        <w:pStyle w:val="Default"/>
        <w:rPr>
          <w:i/>
          <w:color w:val="auto"/>
          <w:sz w:val="26"/>
          <w:szCs w:val="26"/>
        </w:rPr>
      </w:pPr>
    </w:p>
    <w:p w:rsidR="00273BF2" w:rsidRDefault="00273BF2" w:rsidP="00644DAC">
      <w:pPr>
        <w:pStyle w:val="Default"/>
        <w:rPr>
          <w:i/>
          <w:color w:val="auto"/>
          <w:sz w:val="26"/>
          <w:szCs w:val="26"/>
        </w:rPr>
      </w:pPr>
    </w:p>
    <w:p w:rsidR="00273BF2" w:rsidRDefault="00273BF2" w:rsidP="00644DAC">
      <w:pPr>
        <w:pStyle w:val="Default"/>
        <w:rPr>
          <w:i/>
          <w:color w:val="auto"/>
          <w:sz w:val="26"/>
          <w:szCs w:val="26"/>
        </w:rPr>
      </w:pPr>
    </w:p>
    <w:p w:rsidR="00273BF2" w:rsidRDefault="00273BF2" w:rsidP="00644DAC">
      <w:pPr>
        <w:pStyle w:val="Default"/>
        <w:rPr>
          <w:i/>
          <w:color w:val="auto"/>
          <w:sz w:val="26"/>
          <w:szCs w:val="26"/>
        </w:rPr>
      </w:pPr>
    </w:p>
    <w:p w:rsidR="00273BF2" w:rsidRDefault="00273BF2" w:rsidP="00644DAC">
      <w:pPr>
        <w:pStyle w:val="Default"/>
        <w:rPr>
          <w:i/>
          <w:color w:val="auto"/>
          <w:sz w:val="26"/>
          <w:szCs w:val="26"/>
        </w:rPr>
      </w:pPr>
    </w:p>
    <w:p w:rsidR="00273BF2" w:rsidRDefault="00273BF2" w:rsidP="00644DAC">
      <w:pPr>
        <w:pStyle w:val="Default"/>
        <w:rPr>
          <w:i/>
          <w:color w:val="auto"/>
          <w:sz w:val="26"/>
          <w:szCs w:val="26"/>
        </w:rPr>
      </w:pPr>
    </w:p>
    <w:p w:rsidR="00273BF2" w:rsidRDefault="00273BF2" w:rsidP="00644DAC">
      <w:pPr>
        <w:pStyle w:val="Default"/>
        <w:rPr>
          <w:i/>
          <w:color w:val="auto"/>
          <w:sz w:val="26"/>
          <w:szCs w:val="26"/>
        </w:rPr>
      </w:pPr>
    </w:p>
    <w:p w:rsidR="00273BF2" w:rsidRDefault="00273BF2" w:rsidP="00644DAC">
      <w:pPr>
        <w:pStyle w:val="Default"/>
        <w:rPr>
          <w:i/>
          <w:color w:val="auto"/>
          <w:sz w:val="26"/>
          <w:szCs w:val="26"/>
        </w:rPr>
      </w:pPr>
    </w:p>
    <w:p w:rsidR="00273BF2" w:rsidRDefault="00273BF2" w:rsidP="00644DAC">
      <w:pPr>
        <w:pStyle w:val="Default"/>
        <w:rPr>
          <w:i/>
          <w:color w:val="auto"/>
          <w:sz w:val="26"/>
          <w:szCs w:val="26"/>
        </w:rPr>
      </w:pPr>
    </w:p>
    <w:p w:rsidR="00273BF2" w:rsidRDefault="00273BF2" w:rsidP="00273BF2">
      <w:pPr>
        <w:pStyle w:val="Default"/>
        <w:rPr>
          <w:i/>
          <w:color w:val="auto"/>
          <w:sz w:val="26"/>
          <w:szCs w:val="26"/>
        </w:rPr>
      </w:pPr>
      <w:r>
        <w:rPr>
          <w:i/>
          <w:color w:val="auto"/>
          <w:sz w:val="26"/>
          <w:szCs w:val="26"/>
        </w:rPr>
        <w:lastRenderedPageBreak/>
        <w:t>Kerteminde Marina</w:t>
      </w:r>
    </w:p>
    <w:p w:rsidR="001D63EE" w:rsidRDefault="001D63EE" w:rsidP="00644DAC">
      <w:pPr>
        <w:pStyle w:val="Default"/>
        <w:rPr>
          <w:i/>
          <w:color w:val="auto"/>
          <w:sz w:val="26"/>
          <w:szCs w:val="26"/>
        </w:rPr>
      </w:pPr>
    </w:p>
    <w:p w:rsidR="001D63EE" w:rsidRDefault="001D63EE" w:rsidP="00644DAC">
      <w:pPr>
        <w:pStyle w:val="Default"/>
        <w:rPr>
          <w:i/>
          <w:color w:val="auto"/>
          <w:sz w:val="26"/>
          <w:szCs w:val="26"/>
        </w:rPr>
      </w:pPr>
      <w:r>
        <w:rPr>
          <w:rFonts w:eastAsia="Times New Roman" w:cs="Times New Roman"/>
          <w:noProof/>
          <w:sz w:val="20"/>
          <w:szCs w:val="20"/>
        </w:rPr>
        <mc:AlternateContent>
          <mc:Choice Requires="wps">
            <w:drawing>
              <wp:anchor distT="0" distB="0" distL="114300" distR="114300" simplePos="0" relativeHeight="251663360" behindDoc="0" locked="0" layoutInCell="1" allowOverlap="1" wp14:anchorId="5AADEA8C" wp14:editId="5D0BD3B3">
                <wp:simplePos x="0" y="0"/>
                <wp:positionH relativeFrom="column">
                  <wp:posOffset>3275772</wp:posOffset>
                </wp:positionH>
                <wp:positionV relativeFrom="paragraph">
                  <wp:posOffset>3469061</wp:posOffset>
                </wp:positionV>
                <wp:extent cx="166254" cy="160317"/>
                <wp:effectExtent l="0" t="0" r="24765" b="11430"/>
                <wp:wrapNone/>
                <wp:docPr id="14" name="Ellipse 14"/>
                <wp:cNvGraphicFramePr/>
                <a:graphic xmlns:a="http://schemas.openxmlformats.org/drawingml/2006/main">
                  <a:graphicData uri="http://schemas.microsoft.com/office/word/2010/wordprocessingShape">
                    <wps:wsp>
                      <wps:cNvSpPr/>
                      <wps:spPr>
                        <a:xfrm>
                          <a:off x="0" y="0"/>
                          <a:ext cx="166254" cy="160317"/>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4" o:spid="_x0000_s1026" style="position:absolute;margin-left:257.95pt;margin-top:273.15pt;width:13.1pt;height:1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" fillcolor="red" strokecolor="red" strokeweight="2pt"/>
            </w:pict>
          </mc:Fallback>
        </mc:AlternateContent>
      </w:r>
      <w:r>
        <w:rPr>
          <w:noProof/>
        </w:rPr>
        <w:drawing>
          <wp:inline distT="0" distB="0" distL="0" distR="0" wp14:anchorId="152EBACB" wp14:editId="3CC0BCFC">
            <wp:extent cx="5638800" cy="5930808"/>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37941" cy="5929904"/>
                    </a:xfrm>
                    <a:prstGeom prst="rect">
                      <a:avLst/>
                    </a:prstGeom>
                  </pic:spPr>
                </pic:pic>
              </a:graphicData>
            </a:graphic>
          </wp:inline>
        </w:drawing>
      </w:r>
    </w:p>
    <w:p w:rsidR="001D63EE" w:rsidRDefault="001D63EE" w:rsidP="00644DAC">
      <w:pPr>
        <w:pStyle w:val="Default"/>
        <w:rPr>
          <w:i/>
          <w:color w:val="auto"/>
          <w:sz w:val="26"/>
          <w:szCs w:val="26"/>
        </w:rPr>
      </w:pPr>
    </w:p>
    <w:p w:rsidR="001D63EE" w:rsidRDefault="001D63EE" w:rsidP="00644DAC">
      <w:pPr>
        <w:pStyle w:val="Default"/>
        <w:rPr>
          <w:i/>
          <w:color w:val="auto"/>
          <w:sz w:val="26"/>
          <w:szCs w:val="26"/>
        </w:rPr>
      </w:pPr>
    </w:p>
    <w:p w:rsidR="001D63EE" w:rsidRDefault="001D63EE" w:rsidP="00644DAC">
      <w:pPr>
        <w:pStyle w:val="Default"/>
        <w:rPr>
          <w:i/>
          <w:color w:val="auto"/>
          <w:sz w:val="26"/>
          <w:szCs w:val="26"/>
        </w:rPr>
      </w:pPr>
    </w:p>
    <w:p w:rsidR="001D63EE" w:rsidRDefault="001D63EE" w:rsidP="00644DAC">
      <w:pPr>
        <w:pStyle w:val="Default"/>
        <w:rPr>
          <w:i/>
          <w:color w:val="auto"/>
          <w:sz w:val="26"/>
          <w:szCs w:val="26"/>
        </w:rPr>
      </w:pPr>
    </w:p>
    <w:p w:rsidR="001D63EE" w:rsidRDefault="001D63EE" w:rsidP="00644DAC">
      <w:pPr>
        <w:pStyle w:val="Default"/>
        <w:rPr>
          <w:i/>
          <w:color w:val="auto"/>
          <w:sz w:val="26"/>
          <w:szCs w:val="26"/>
        </w:rPr>
      </w:pPr>
    </w:p>
    <w:p w:rsidR="001D63EE" w:rsidRDefault="001D63EE" w:rsidP="00644DAC">
      <w:pPr>
        <w:pStyle w:val="Default"/>
        <w:rPr>
          <w:i/>
          <w:color w:val="auto"/>
          <w:sz w:val="26"/>
          <w:szCs w:val="26"/>
        </w:rPr>
      </w:pPr>
    </w:p>
    <w:p w:rsidR="001D63EE" w:rsidRDefault="001D63EE" w:rsidP="00644DAC">
      <w:pPr>
        <w:pStyle w:val="Default"/>
        <w:rPr>
          <w:i/>
          <w:color w:val="auto"/>
          <w:sz w:val="26"/>
          <w:szCs w:val="26"/>
        </w:rPr>
      </w:pPr>
    </w:p>
    <w:p w:rsidR="00273BF2" w:rsidRDefault="00273BF2" w:rsidP="00644DAC">
      <w:pPr>
        <w:pStyle w:val="Default"/>
        <w:rPr>
          <w:i/>
          <w:color w:val="auto"/>
          <w:sz w:val="26"/>
          <w:szCs w:val="26"/>
        </w:rPr>
      </w:pPr>
    </w:p>
    <w:p w:rsidR="00273BF2" w:rsidRDefault="00273BF2" w:rsidP="00644DAC">
      <w:pPr>
        <w:pStyle w:val="Default"/>
        <w:rPr>
          <w:i/>
          <w:color w:val="auto"/>
          <w:sz w:val="26"/>
          <w:szCs w:val="26"/>
        </w:rPr>
      </w:pPr>
    </w:p>
    <w:p w:rsidR="001D63EE" w:rsidRDefault="001D63EE" w:rsidP="00644DAC">
      <w:pPr>
        <w:pStyle w:val="Default"/>
        <w:rPr>
          <w:i/>
          <w:color w:val="auto"/>
          <w:sz w:val="26"/>
          <w:szCs w:val="26"/>
        </w:rPr>
      </w:pPr>
    </w:p>
    <w:p w:rsidR="001D63EE" w:rsidRDefault="001D63EE" w:rsidP="00644DAC">
      <w:pPr>
        <w:pStyle w:val="Default"/>
        <w:rPr>
          <w:i/>
          <w:color w:val="auto"/>
          <w:sz w:val="26"/>
          <w:szCs w:val="26"/>
        </w:rPr>
      </w:pPr>
    </w:p>
    <w:p w:rsidR="00E53953" w:rsidRDefault="00E53953" w:rsidP="00644DAC">
      <w:pPr>
        <w:pStyle w:val="Default"/>
        <w:rPr>
          <w:i/>
          <w:color w:val="auto"/>
          <w:sz w:val="26"/>
          <w:szCs w:val="26"/>
        </w:rPr>
      </w:pPr>
      <w:r>
        <w:rPr>
          <w:i/>
          <w:color w:val="auto"/>
          <w:sz w:val="26"/>
          <w:szCs w:val="26"/>
        </w:rPr>
        <w:lastRenderedPageBreak/>
        <w:t>Kikkenborg</w:t>
      </w:r>
    </w:p>
    <w:p w:rsidR="00E53953" w:rsidRDefault="00E53953" w:rsidP="00644DAC">
      <w:pPr>
        <w:pStyle w:val="Default"/>
        <w:rPr>
          <w:i/>
          <w:color w:val="auto"/>
          <w:sz w:val="26"/>
          <w:szCs w:val="26"/>
        </w:rPr>
      </w:pPr>
    </w:p>
    <w:p w:rsidR="00E53953" w:rsidRDefault="00E53953" w:rsidP="00644DAC">
      <w:pPr>
        <w:pStyle w:val="Default"/>
        <w:rPr>
          <w:i/>
          <w:color w:val="auto"/>
          <w:sz w:val="26"/>
          <w:szCs w:val="26"/>
        </w:rPr>
      </w:pPr>
      <w:r>
        <w:rPr>
          <w:rFonts w:eastAsia="Times New Roman" w:cs="Times New Roman"/>
          <w:noProof/>
          <w:sz w:val="20"/>
          <w:szCs w:val="20"/>
        </w:rPr>
        <mc:AlternateContent>
          <mc:Choice Requires="wps">
            <w:drawing>
              <wp:anchor distT="0" distB="0" distL="114300" distR="114300" simplePos="0" relativeHeight="251661312" behindDoc="0" locked="0" layoutInCell="1" allowOverlap="1" wp14:anchorId="773823AF" wp14:editId="3FBDE430">
                <wp:simplePos x="0" y="0"/>
                <wp:positionH relativeFrom="column">
                  <wp:posOffset>1584960</wp:posOffset>
                </wp:positionH>
                <wp:positionV relativeFrom="paragraph">
                  <wp:posOffset>3132455</wp:posOffset>
                </wp:positionV>
                <wp:extent cx="171450" cy="160511"/>
                <wp:effectExtent l="0" t="0" r="19050" b="11430"/>
                <wp:wrapNone/>
                <wp:docPr id="12" name="Ellipse 12"/>
                <wp:cNvGraphicFramePr/>
                <a:graphic xmlns:a="http://schemas.openxmlformats.org/drawingml/2006/main">
                  <a:graphicData uri="http://schemas.microsoft.com/office/word/2010/wordprocessingShape">
                    <wps:wsp>
                      <wps:cNvSpPr/>
                      <wps:spPr>
                        <a:xfrm>
                          <a:off x="0" y="0"/>
                          <a:ext cx="171450" cy="16051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 o:spid="_x0000_s1026" style="position:absolute;margin-left:124.8pt;margin-top:246.65pt;width:13.5pt;height:1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" fillcolor="red" strokecolor="red" strokeweight="2pt"/>
            </w:pict>
          </mc:Fallback>
        </mc:AlternateContent>
      </w:r>
      <w:r>
        <w:rPr>
          <w:noProof/>
        </w:rPr>
        <w:drawing>
          <wp:inline distT="0" distB="0" distL="0" distR="0" wp14:anchorId="45FFE65C" wp14:editId="05352F51">
            <wp:extent cx="5874739" cy="4199861"/>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78488" cy="4202541"/>
                    </a:xfrm>
                    <a:prstGeom prst="rect">
                      <a:avLst/>
                    </a:prstGeom>
                  </pic:spPr>
                </pic:pic>
              </a:graphicData>
            </a:graphic>
          </wp:inline>
        </w:drawing>
      </w:r>
    </w:p>
    <w:p w:rsidR="0014096A" w:rsidRDefault="0014096A" w:rsidP="00644DAC">
      <w:pPr>
        <w:pStyle w:val="Default"/>
        <w:rPr>
          <w:i/>
          <w:color w:val="auto"/>
          <w:sz w:val="26"/>
          <w:szCs w:val="26"/>
        </w:rPr>
      </w:pPr>
    </w:p>
    <w:p w:rsidR="0014096A" w:rsidRDefault="0014096A" w:rsidP="00644DAC">
      <w:pPr>
        <w:pStyle w:val="Default"/>
        <w:rPr>
          <w:i/>
          <w:color w:val="auto"/>
          <w:sz w:val="26"/>
          <w:szCs w:val="26"/>
        </w:rPr>
      </w:pPr>
    </w:p>
    <w:p w:rsidR="0014096A" w:rsidRDefault="0014096A" w:rsidP="00644DAC">
      <w:pPr>
        <w:pStyle w:val="Default"/>
        <w:rPr>
          <w:i/>
          <w:color w:val="auto"/>
          <w:sz w:val="26"/>
          <w:szCs w:val="26"/>
        </w:rPr>
      </w:pPr>
    </w:p>
    <w:p w:rsidR="0014096A" w:rsidRDefault="0014096A" w:rsidP="00644DAC">
      <w:pPr>
        <w:pStyle w:val="Default"/>
        <w:rPr>
          <w:i/>
          <w:color w:val="auto"/>
          <w:sz w:val="26"/>
          <w:szCs w:val="26"/>
        </w:rPr>
      </w:pPr>
    </w:p>
    <w:p w:rsidR="0014096A" w:rsidRDefault="0014096A" w:rsidP="00644DAC">
      <w:pPr>
        <w:pStyle w:val="Default"/>
        <w:rPr>
          <w:i/>
          <w:color w:val="auto"/>
          <w:sz w:val="26"/>
          <w:szCs w:val="26"/>
        </w:rPr>
      </w:pPr>
    </w:p>
    <w:p w:rsidR="00204B44" w:rsidRDefault="00204B44" w:rsidP="00644DAC">
      <w:pPr>
        <w:pStyle w:val="Default"/>
        <w:rPr>
          <w:i/>
          <w:color w:val="auto"/>
          <w:sz w:val="26"/>
          <w:szCs w:val="26"/>
        </w:rPr>
      </w:pPr>
    </w:p>
    <w:p w:rsidR="00204B44" w:rsidRDefault="00204B44" w:rsidP="00644DAC">
      <w:pPr>
        <w:pStyle w:val="Default"/>
        <w:rPr>
          <w:i/>
          <w:color w:val="auto"/>
          <w:sz w:val="26"/>
          <w:szCs w:val="26"/>
        </w:rPr>
      </w:pPr>
    </w:p>
    <w:p w:rsidR="00204B44" w:rsidRDefault="00204B44" w:rsidP="00644DAC">
      <w:pPr>
        <w:pStyle w:val="Default"/>
        <w:rPr>
          <w:i/>
          <w:color w:val="auto"/>
          <w:sz w:val="26"/>
          <w:szCs w:val="26"/>
        </w:rPr>
      </w:pPr>
    </w:p>
    <w:p w:rsidR="00204B44" w:rsidRDefault="00204B44" w:rsidP="00644DAC">
      <w:pPr>
        <w:pStyle w:val="Default"/>
        <w:rPr>
          <w:i/>
          <w:color w:val="auto"/>
          <w:sz w:val="26"/>
          <w:szCs w:val="26"/>
        </w:rPr>
      </w:pPr>
    </w:p>
    <w:p w:rsidR="00204B44" w:rsidRDefault="00204B44" w:rsidP="00644DAC">
      <w:pPr>
        <w:pStyle w:val="Default"/>
        <w:rPr>
          <w:i/>
          <w:color w:val="auto"/>
          <w:sz w:val="26"/>
          <w:szCs w:val="26"/>
        </w:rPr>
      </w:pPr>
    </w:p>
    <w:p w:rsidR="00204B44" w:rsidRDefault="00204B44" w:rsidP="00644DAC">
      <w:pPr>
        <w:pStyle w:val="Default"/>
        <w:rPr>
          <w:i/>
          <w:color w:val="auto"/>
          <w:sz w:val="26"/>
          <w:szCs w:val="26"/>
        </w:rPr>
      </w:pPr>
    </w:p>
    <w:p w:rsidR="00204B44" w:rsidRDefault="00204B44" w:rsidP="00644DAC">
      <w:pPr>
        <w:pStyle w:val="Default"/>
        <w:rPr>
          <w:i/>
          <w:color w:val="auto"/>
          <w:sz w:val="26"/>
          <w:szCs w:val="26"/>
        </w:rPr>
      </w:pPr>
    </w:p>
    <w:p w:rsidR="00204B44" w:rsidRDefault="00204B44" w:rsidP="00644DAC">
      <w:pPr>
        <w:pStyle w:val="Default"/>
        <w:rPr>
          <w:i/>
          <w:color w:val="auto"/>
          <w:sz w:val="26"/>
          <w:szCs w:val="26"/>
        </w:rPr>
      </w:pPr>
    </w:p>
    <w:p w:rsidR="00204B44" w:rsidRDefault="00204B44" w:rsidP="00644DAC">
      <w:pPr>
        <w:pStyle w:val="Default"/>
        <w:rPr>
          <w:i/>
          <w:color w:val="auto"/>
          <w:sz w:val="26"/>
          <w:szCs w:val="26"/>
        </w:rPr>
      </w:pPr>
    </w:p>
    <w:p w:rsidR="00204B44" w:rsidRDefault="00204B44" w:rsidP="00644DAC">
      <w:pPr>
        <w:pStyle w:val="Default"/>
        <w:rPr>
          <w:i/>
          <w:color w:val="auto"/>
          <w:sz w:val="26"/>
          <w:szCs w:val="26"/>
        </w:rPr>
      </w:pPr>
    </w:p>
    <w:p w:rsidR="00204B44" w:rsidRDefault="00204B44" w:rsidP="00644DAC">
      <w:pPr>
        <w:pStyle w:val="Default"/>
        <w:rPr>
          <w:i/>
          <w:color w:val="auto"/>
          <w:sz w:val="26"/>
          <w:szCs w:val="26"/>
        </w:rPr>
      </w:pPr>
    </w:p>
    <w:p w:rsidR="00204B44" w:rsidRDefault="00204B44" w:rsidP="00644DAC">
      <w:pPr>
        <w:pStyle w:val="Default"/>
        <w:rPr>
          <w:i/>
          <w:color w:val="auto"/>
          <w:sz w:val="26"/>
          <w:szCs w:val="26"/>
        </w:rPr>
      </w:pPr>
    </w:p>
    <w:p w:rsidR="00204B44" w:rsidRDefault="00204B44" w:rsidP="00644DAC">
      <w:pPr>
        <w:pStyle w:val="Default"/>
        <w:rPr>
          <w:i/>
          <w:color w:val="auto"/>
          <w:sz w:val="26"/>
          <w:szCs w:val="26"/>
        </w:rPr>
      </w:pPr>
    </w:p>
    <w:p w:rsidR="0014096A" w:rsidRDefault="0014096A" w:rsidP="00644DAC">
      <w:pPr>
        <w:pStyle w:val="Default"/>
        <w:rPr>
          <w:i/>
          <w:color w:val="auto"/>
          <w:sz w:val="26"/>
          <w:szCs w:val="26"/>
        </w:rPr>
      </w:pPr>
    </w:p>
    <w:p w:rsidR="0014096A" w:rsidRDefault="0014096A" w:rsidP="00644DAC">
      <w:pPr>
        <w:pStyle w:val="Default"/>
        <w:rPr>
          <w:i/>
          <w:color w:val="auto"/>
          <w:sz w:val="26"/>
          <w:szCs w:val="26"/>
        </w:rPr>
      </w:pPr>
    </w:p>
    <w:p w:rsidR="00204B44" w:rsidRPr="00204B44" w:rsidRDefault="00204B44" w:rsidP="00644DAC">
      <w:pPr>
        <w:pStyle w:val="Default"/>
        <w:rPr>
          <w:i/>
          <w:noProof/>
          <w:sz w:val="26"/>
          <w:szCs w:val="26"/>
        </w:rPr>
      </w:pPr>
      <w:r w:rsidRPr="00204B44">
        <w:rPr>
          <w:i/>
          <w:noProof/>
          <w:sz w:val="26"/>
          <w:szCs w:val="26"/>
        </w:rPr>
        <w:lastRenderedPageBreak/>
        <w:t>Munkebo Bakke</w:t>
      </w:r>
    </w:p>
    <w:p w:rsidR="00204B44" w:rsidRDefault="00204B44" w:rsidP="00644DAC">
      <w:pPr>
        <w:pStyle w:val="Default"/>
        <w:rPr>
          <w:noProof/>
        </w:rPr>
      </w:pPr>
    </w:p>
    <w:p w:rsidR="0014096A" w:rsidRDefault="00204B44" w:rsidP="00644DAC">
      <w:pPr>
        <w:pStyle w:val="Default"/>
        <w:rPr>
          <w:i/>
          <w:color w:val="auto"/>
          <w:sz w:val="26"/>
          <w:szCs w:val="26"/>
        </w:rPr>
      </w:pPr>
      <w:r>
        <w:rPr>
          <w:rFonts w:eastAsia="Times New Roman" w:cs="Times New Roman"/>
          <w:noProof/>
          <w:sz w:val="20"/>
          <w:szCs w:val="20"/>
        </w:rPr>
        <mc:AlternateContent>
          <mc:Choice Requires="wps">
            <w:drawing>
              <wp:anchor distT="0" distB="0" distL="114300" distR="114300" simplePos="0" relativeHeight="251669504" behindDoc="0" locked="0" layoutInCell="1" allowOverlap="1" wp14:anchorId="12EBFD7B" wp14:editId="026809E4">
                <wp:simplePos x="0" y="0"/>
                <wp:positionH relativeFrom="column">
                  <wp:posOffset>2497381</wp:posOffset>
                </wp:positionH>
                <wp:positionV relativeFrom="paragraph">
                  <wp:posOffset>1435034</wp:posOffset>
                </wp:positionV>
                <wp:extent cx="171450" cy="160511"/>
                <wp:effectExtent l="0" t="0" r="19050" b="11430"/>
                <wp:wrapNone/>
                <wp:docPr id="8" name="Ellipse 8"/>
                <wp:cNvGraphicFramePr/>
                <a:graphic xmlns:a="http://schemas.openxmlformats.org/drawingml/2006/main">
                  <a:graphicData uri="http://schemas.microsoft.com/office/word/2010/wordprocessingShape">
                    <wps:wsp>
                      <wps:cNvSpPr/>
                      <wps:spPr>
                        <a:xfrm>
                          <a:off x="0" y="0"/>
                          <a:ext cx="171450" cy="16051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8" o:spid="_x0000_s1026" style="position:absolute;margin-left:196.65pt;margin-top:113pt;width:13.5pt;height:1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" fillcolor="red" strokecolor="red" strokeweight="2pt"/>
            </w:pict>
          </mc:Fallback>
        </mc:AlternateContent>
      </w:r>
      <w:r w:rsidR="0014096A">
        <w:rPr>
          <w:noProof/>
        </w:rPr>
        <w:drawing>
          <wp:inline distT="0" distB="0" distL="0" distR="0" wp14:anchorId="57AC8CED" wp14:editId="11A73EE3">
            <wp:extent cx="4185774" cy="4215740"/>
            <wp:effectExtent l="0" t="0" r="571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92364" cy="4222377"/>
                    </a:xfrm>
                    <a:prstGeom prst="rect">
                      <a:avLst/>
                    </a:prstGeom>
                  </pic:spPr>
                </pic:pic>
              </a:graphicData>
            </a:graphic>
          </wp:inline>
        </w:drawing>
      </w:r>
    </w:p>
    <w:p w:rsidR="00466535" w:rsidRDefault="00466535" w:rsidP="00644DAC">
      <w:pPr>
        <w:pStyle w:val="Default"/>
        <w:rPr>
          <w:i/>
          <w:color w:val="auto"/>
          <w:sz w:val="26"/>
          <w:szCs w:val="26"/>
        </w:rPr>
      </w:pPr>
    </w:p>
    <w:p w:rsidR="00466535" w:rsidRDefault="00466535" w:rsidP="00644DAC">
      <w:pPr>
        <w:pStyle w:val="Default"/>
        <w:rPr>
          <w:i/>
          <w:color w:val="auto"/>
          <w:sz w:val="26"/>
          <w:szCs w:val="26"/>
        </w:rPr>
      </w:pPr>
    </w:p>
    <w:p w:rsidR="00466535" w:rsidRDefault="00466535" w:rsidP="00644DAC">
      <w:pPr>
        <w:pStyle w:val="Default"/>
        <w:rPr>
          <w:i/>
          <w:color w:val="auto"/>
          <w:sz w:val="26"/>
          <w:szCs w:val="26"/>
        </w:rPr>
      </w:pPr>
    </w:p>
    <w:p w:rsidR="00466535" w:rsidRDefault="00466535" w:rsidP="00644DAC">
      <w:pPr>
        <w:pStyle w:val="Default"/>
        <w:rPr>
          <w:i/>
          <w:color w:val="auto"/>
          <w:sz w:val="26"/>
          <w:szCs w:val="26"/>
        </w:rPr>
      </w:pPr>
    </w:p>
    <w:p w:rsidR="00466535" w:rsidRDefault="00466535" w:rsidP="00644DAC">
      <w:pPr>
        <w:pStyle w:val="Default"/>
        <w:rPr>
          <w:i/>
          <w:color w:val="auto"/>
          <w:sz w:val="26"/>
          <w:szCs w:val="26"/>
        </w:rPr>
      </w:pPr>
    </w:p>
    <w:p w:rsidR="00466535" w:rsidRDefault="00466535" w:rsidP="00644DAC">
      <w:pPr>
        <w:pStyle w:val="Default"/>
        <w:rPr>
          <w:i/>
          <w:color w:val="auto"/>
          <w:sz w:val="26"/>
          <w:szCs w:val="26"/>
        </w:rPr>
      </w:pPr>
    </w:p>
    <w:p w:rsidR="00466535" w:rsidRDefault="00466535" w:rsidP="00644DAC">
      <w:pPr>
        <w:pStyle w:val="Default"/>
        <w:rPr>
          <w:i/>
          <w:color w:val="auto"/>
          <w:sz w:val="26"/>
          <w:szCs w:val="26"/>
        </w:rPr>
      </w:pPr>
    </w:p>
    <w:p w:rsidR="00466535" w:rsidRDefault="00466535" w:rsidP="00644DAC">
      <w:pPr>
        <w:pStyle w:val="Default"/>
        <w:rPr>
          <w:i/>
          <w:color w:val="auto"/>
          <w:sz w:val="26"/>
          <w:szCs w:val="26"/>
        </w:rPr>
      </w:pPr>
    </w:p>
    <w:p w:rsidR="00466535" w:rsidRDefault="00466535" w:rsidP="00644DAC">
      <w:pPr>
        <w:pStyle w:val="Default"/>
        <w:rPr>
          <w:i/>
          <w:color w:val="auto"/>
          <w:sz w:val="26"/>
          <w:szCs w:val="26"/>
        </w:rPr>
      </w:pPr>
    </w:p>
    <w:p w:rsidR="00466535" w:rsidRDefault="00466535" w:rsidP="00644DAC">
      <w:pPr>
        <w:pStyle w:val="Default"/>
        <w:rPr>
          <w:i/>
          <w:color w:val="auto"/>
          <w:sz w:val="26"/>
          <w:szCs w:val="26"/>
        </w:rPr>
      </w:pPr>
    </w:p>
    <w:p w:rsidR="00466535" w:rsidRDefault="00466535" w:rsidP="00644DAC">
      <w:pPr>
        <w:pStyle w:val="Default"/>
        <w:rPr>
          <w:i/>
          <w:color w:val="auto"/>
          <w:sz w:val="26"/>
          <w:szCs w:val="26"/>
        </w:rPr>
      </w:pPr>
    </w:p>
    <w:p w:rsidR="00466535" w:rsidRDefault="00466535" w:rsidP="00644DAC">
      <w:pPr>
        <w:pStyle w:val="Default"/>
        <w:rPr>
          <w:i/>
          <w:color w:val="auto"/>
          <w:sz w:val="26"/>
          <w:szCs w:val="26"/>
        </w:rPr>
      </w:pPr>
    </w:p>
    <w:p w:rsidR="00466535" w:rsidRDefault="00466535" w:rsidP="00644DAC">
      <w:pPr>
        <w:pStyle w:val="Default"/>
        <w:rPr>
          <w:i/>
          <w:color w:val="auto"/>
          <w:sz w:val="26"/>
          <w:szCs w:val="26"/>
        </w:rPr>
      </w:pPr>
    </w:p>
    <w:p w:rsidR="00466535" w:rsidRDefault="00466535" w:rsidP="00644DAC">
      <w:pPr>
        <w:pStyle w:val="Default"/>
        <w:rPr>
          <w:i/>
          <w:color w:val="auto"/>
          <w:sz w:val="26"/>
          <w:szCs w:val="26"/>
        </w:rPr>
      </w:pPr>
    </w:p>
    <w:p w:rsidR="00466535" w:rsidRDefault="00466535" w:rsidP="00644DAC">
      <w:pPr>
        <w:pStyle w:val="Default"/>
        <w:rPr>
          <w:i/>
          <w:color w:val="auto"/>
          <w:sz w:val="26"/>
          <w:szCs w:val="26"/>
        </w:rPr>
      </w:pPr>
    </w:p>
    <w:p w:rsidR="00466535" w:rsidRDefault="00466535" w:rsidP="00644DAC">
      <w:pPr>
        <w:pStyle w:val="Default"/>
        <w:rPr>
          <w:i/>
          <w:color w:val="auto"/>
          <w:sz w:val="26"/>
          <w:szCs w:val="26"/>
        </w:rPr>
      </w:pPr>
    </w:p>
    <w:p w:rsidR="00466535" w:rsidRDefault="00466535" w:rsidP="00644DAC">
      <w:pPr>
        <w:pStyle w:val="Default"/>
        <w:rPr>
          <w:i/>
          <w:color w:val="auto"/>
          <w:sz w:val="26"/>
          <w:szCs w:val="26"/>
        </w:rPr>
      </w:pPr>
    </w:p>
    <w:p w:rsidR="00466535" w:rsidRDefault="00466535" w:rsidP="00644DAC">
      <w:pPr>
        <w:pStyle w:val="Default"/>
        <w:rPr>
          <w:i/>
          <w:color w:val="auto"/>
          <w:sz w:val="26"/>
          <w:szCs w:val="26"/>
        </w:rPr>
      </w:pPr>
    </w:p>
    <w:p w:rsidR="00466535" w:rsidRDefault="00466535" w:rsidP="00644DAC">
      <w:pPr>
        <w:pStyle w:val="Default"/>
        <w:rPr>
          <w:i/>
          <w:color w:val="auto"/>
          <w:sz w:val="26"/>
          <w:szCs w:val="26"/>
        </w:rPr>
      </w:pPr>
    </w:p>
    <w:p w:rsidR="00466535" w:rsidRDefault="00466535" w:rsidP="00644DAC">
      <w:pPr>
        <w:pStyle w:val="Default"/>
        <w:rPr>
          <w:i/>
          <w:color w:val="auto"/>
          <w:sz w:val="26"/>
          <w:szCs w:val="26"/>
        </w:rPr>
      </w:pPr>
    </w:p>
    <w:p w:rsidR="00466535" w:rsidRDefault="00466535" w:rsidP="00644DAC">
      <w:pPr>
        <w:pStyle w:val="Default"/>
        <w:rPr>
          <w:i/>
          <w:color w:val="auto"/>
          <w:sz w:val="26"/>
          <w:szCs w:val="26"/>
        </w:rPr>
      </w:pPr>
      <w:r>
        <w:rPr>
          <w:i/>
          <w:color w:val="auto"/>
          <w:sz w:val="26"/>
          <w:szCs w:val="26"/>
        </w:rPr>
        <w:lastRenderedPageBreak/>
        <w:t>Boels Bro</w:t>
      </w:r>
    </w:p>
    <w:p w:rsidR="00466535" w:rsidRDefault="00466535" w:rsidP="00644DAC">
      <w:pPr>
        <w:pStyle w:val="Default"/>
        <w:rPr>
          <w:i/>
          <w:color w:val="auto"/>
          <w:sz w:val="26"/>
          <w:szCs w:val="26"/>
        </w:rPr>
      </w:pPr>
    </w:p>
    <w:p w:rsidR="00466535" w:rsidRDefault="00466535" w:rsidP="00644DAC">
      <w:pPr>
        <w:pStyle w:val="Default"/>
        <w:rPr>
          <w:i/>
          <w:color w:val="auto"/>
          <w:sz w:val="26"/>
          <w:szCs w:val="26"/>
        </w:rPr>
      </w:pPr>
      <w:r>
        <w:rPr>
          <w:rFonts w:eastAsia="Times New Roman" w:cs="Times New Roman"/>
          <w:noProof/>
          <w:sz w:val="20"/>
          <w:szCs w:val="20"/>
        </w:rPr>
        <mc:AlternateContent>
          <mc:Choice Requires="wps">
            <w:drawing>
              <wp:anchor distT="0" distB="0" distL="114300" distR="114300" simplePos="0" relativeHeight="251671552" behindDoc="0" locked="0" layoutInCell="1" allowOverlap="1" wp14:anchorId="3176B3C5" wp14:editId="31DB5B04">
                <wp:simplePos x="0" y="0"/>
                <wp:positionH relativeFrom="column">
                  <wp:posOffset>3803667</wp:posOffset>
                </wp:positionH>
                <wp:positionV relativeFrom="paragraph">
                  <wp:posOffset>1182923</wp:posOffset>
                </wp:positionV>
                <wp:extent cx="171450" cy="160511"/>
                <wp:effectExtent l="0" t="0" r="19050" b="11430"/>
                <wp:wrapNone/>
                <wp:docPr id="3" name="Ellipse 3"/>
                <wp:cNvGraphicFramePr/>
                <a:graphic xmlns:a="http://schemas.openxmlformats.org/drawingml/2006/main">
                  <a:graphicData uri="http://schemas.microsoft.com/office/word/2010/wordprocessingShape">
                    <wps:wsp>
                      <wps:cNvSpPr/>
                      <wps:spPr>
                        <a:xfrm>
                          <a:off x="0" y="0"/>
                          <a:ext cx="171450" cy="16051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 o:spid="_x0000_s1026" style="position:absolute;margin-left:299.5pt;margin-top:93.15pt;width:13.5pt;height:1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" fillcolor="red" strokecolor="red" strokeweight="2pt"/>
            </w:pict>
          </mc:Fallback>
        </mc:AlternateContent>
      </w:r>
      <w:r>
        <w:rPr>
          <w:noProof/>
        </w:rPr>
        <w:drawing>
          <wp:inline distT="0" distB="0" distL="0" distR="0" wp14:anchorId="6B7BDD26" wp14:editId="09DFDCD1">
            <wp:extent cx="6120130" cy="4174601"/>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0130" cy="4174601"/>
                    </a:xfrm>
                    <a:prstGeom prst="rect">
                      <a:avLst/>
                    </a:prstGeom>
                  </pic:spPr>
                </pic:pic>
              </a:graphicData>
            </a:graphic>
          </wp:inline>
        </w:drawing>
      </w:r>
    </w:p>
    <w:p w:rsidR="0014096A" w:rsidRDefault="0014096A" w:rsidP="00644DAC">
      <w:pPr>
        <w:pStyle w:val="Default"/>
        <w:rPr>
          <w:i/>
          <w:color w:val="auto"/>
          <w:sz w:val="26"/>
          <w:szCs w:val="26"/>
        </w:rPr>
      </w:pPr>
    </w:p>
    <w:p w:rsidR="0014096A" w:rsidRDefault="0014096A" w:rsidP="00644DAC">
      <w:pPr>
        <w:pStyle w:val="Default"/>
        <w:rPr>
          <w:i/>
          <w:color w:val="auto"/>
          <w:sz w:val="26"/>
          <w:szCs w:val="26"/>
        </w:rPr>
      </w:pPr>
    </w:p>
    <w:p w:rsidR="0014096A" w:rsidRDefault="0014096A" w:rsidP="00644DAC">
      <w:pPr>
        <w:pStyle w:val="Default"/>
        <w:rPr>
          <w:i/>
          <w:color w:val="auto"/>
          <w:sz w:val="26"/>
          <w:szCs w:val="26"/>
        </w:rPr>
      </w:pPr>
    </w:p>
    <w:p w:rsidR="0014096A" w:rsidRDefault="0014096A" w:rsidP="00644DAC">
      <w:pPr>
        <w:pStyle w:val="Default"/>
        <w:rPr>
          <w:i/>
          <w:color w:val="auto"/>
          <w:sz w:val="26"/>
          <w:szCs w:val="26"/>
        </w:rPr>
      </w:pPr>
    </w:p>
    <w:p w:rsidR="0014096A" w:rsidRDefault="0014096A" w:rsidP="00644DAC">
      <w:pPr>
        <w:pStyle w:val="Default"/>
        <w:rPr>
          <w:i/>
          <w:color w:val="auto"/>
          <w:sz w:val="26"/>
          <w:szCs w:val="26"/>
        </w:rPr>
      </w:pPr>
    </w:p>
    <w:p w:rsidR="0014096A" w:rsidRDefault="0014096A" w:rsidP="00644DAC">
      <w:pPr>
        <w:pStyle w:val="Default"/>
        <w:rPr>
          <w:i/>
          <w:color w:val="auto"/>
          <w:sz w:val="26"/>
          <w:szCs w:val="26"/>
        </w:rPr>
      </w:pPr>
    </w:p>
    <w:p w:rsidR="0014096A" w:rsidRDefault="0014096A" w:rsidP="00644DAC">
      <w:pPr>
        <w:pStyle w:val="Default"/>
        <w:rPr>
          <w:i/>
          <w:color w:val="auto"/>
          <w:sz w:val="26"/>
          <w:szCs w:val="26"/>
        </w:rPr>
      </w:pPr>
    </w:p>
    <w:p w:rsidR="0014096A" w:rsidRDefault="0014096A" w:rsidP="00644DAC">
      <w:pPr>
        <w:pStyle w:val="Default"/>
        <w:rPr>
          <w:i/>
          <w:color w:val="auto"/>
          <w:sz w:val="26"/>
          <w:szCs w:val="26"/>
        </w:rPr>
      </w:pPr>
    </w:p>
    <w:p w:rsidR="0014096A" w:rsidRDefault="0014096A" w:rsidP="00644DAC">
      <w:pPr>
        <w:pStyle w:val="Default"/>
        <w:rPr>
          <w:i/>
          <w:color w:val="auto"/>
          <w:sz w:val="26"/>
          <w:szCs w:val="26"/>
        </w:rPr>
      </w:pPr>
    </w:p>
    <w:p w:rsidR="0014096A" w:rsidRDefault="0014096A" w:rsidP="00644DAC">
      <w:pPr>
        <w:pStyle w:val="Default"/>
        <w:rPr>
          <w:i/>
          <w:color w:val="auto"/>
          <w:sz w:val="26"/>
          <w:szCs w:val="26"/>
        </w:rPr>
      </w:pPr>
    </w:p>
    <w:p w:rsidR="0014096A" w:rsidRDefault="0014096A" w:rsidP="00644DAC">
      <w:pPr>
        <w:pStyle w:val="Default"/>
        <w:rPr>
          <w:i/>
          <w:color w:val="auto"/>
          <w:sz w:val="26"/>
          <w:szCs w:val="26"/>
        </w:rPr>
      </w:pPr>
    </w:p>
    <w:p w:rsidR="0014096A" w:rsidRDefault="0014096A" w:rsidP="00644DAC">
      <w:pPr>
        <w:pStyle w:val="Default"/>
        <w:rPr>
          <w:i/>
          <w:color w:val="auto"/>
          <w:sz w:val="26"/>
          <w:szCs w:val="26"/>
        </w:rPr>
      </w:pPr>
    </w:p>
    <w:p w:rsidR="0014096A" w:rsidRDefault="0014096A" w:rsidP="00644DAC">
      <w:pPr>
        <w:pStyle w:val="Default"/>
        <w:rPr>
          <w:i/>
          <w:color w:val="auto"/>
          <w:sz w:val="26"/>
          <w:szCs w:val="26"/>
        </w:rPr>
      </w:pPr>
    </w:p>
    <w:sectPr w:rsidR="0014096A" w:rsidSect="0067481F">
      <w:footerReference w:type="default" r:id="rId18"/>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01D" w:rsidRDefault="0083301D" w:rsidP="00467262">
      <w:pPr>
        <w:spacing w:after="0" w:line="240" w:lineRule="auto"/>
      </w:pPr>
      <w:r>
        <w:separator/>
      </w:r>
    </w:p>
  </w:endnote>
  <w:endnote w:type="continuationSeparator" w:id="0">
    <w:p w:rsidR="0083301D" w:rsidRDefault="0083301D" w:rsidP="00467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9455754"/>
      <w:docPartObj>
        <w:docPartGallery w:val="Page Numbers (Bottom of Page)"/>
        <w:docPartUnique/>
      </w:docPartObj>
    </w:sdtPr>
    <w:sdtEndPr/>
    <w:sdtContent>
      <w:sdt>
        <w:sdtPr>
          <w:id w:val="860082579"/>
          <w:docPartObj>
            <w:docPartGallery w:val="Page Numbers (Top of Page)"/>
            <w:docPartUnique/>
          </w:docPartObj>
        </w:sdtPr>
        <w:sdtEndPr/>
        <w:sdtContent>
          <w:p w:rsidR="0067481F" w:rsidRDefault="0067481F">
            <w:pPr>
              <w:pStyle w:val="Sidefod"/>
              <w:jc w:val="right"/>
            </w:pPr>
            <w:r>
              <w:t xml:space="preserve">Side </w:t>
            </w:r>
            <w:r>
              <w:rPr>
                <w:b/>
                <w:bCs/>
                <w:sz w:val="24"/>
                <w:szCs w:val="24"/>
              </w:rPr>
              <w:fldChar w:fldCharType="begin"/>
            </w:r>
            <w:r>
              <w:rPr>
                <w:b/>
                <w:bCs/>
              </w:rPr>
              <w:instrText>PAGE</w:instrText>
            </w:r>
            <w:r>
              <w:rPr>
                <w:b/>
                <w:bCs/>
                <w:sz w:val="24"/>
                <w:szCs w:val="24"/>
              </w:rPr>
              <w:fldChar w:fldCharType="separate"/>
            </w:r>
            <w:r w:rsidR="00454582">
              <w:rPr>
                <w:b/>
                <w:bCs/>
                <w:noProof/>
              </w:rPr>
              <w:t>3</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sidR="00454582">
              <w:rPr>
                <w:b/>
                <w:bCs/>
                <w:noProof/>
              </w:rPr>
              <w:t>11</w:t>
            </w:r>
            <w:r>
              <w:rPr>
                <w:b/>
                <w:bCs/>
                <w:sz w:val="24"/>
                <w:szCs w:val="24"/>
              </w:rPr>
              <w:fldChar w:fldCharType="end"/>
            </w:r>
          </w:p>
        </w:sdtContent>
      </w:sdt>
    </w:sdtContent>
  </w:sdt>
  <w:p w:rsidR="0067481F" w:rsidRDefault="0067481F">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01D" w:rsidRDefault="0083301D" w:rsidP="00467262">
      <w:pPr>
        <w:spacing w:after="0" w:line="240" w:lineRule="auto"/>
      </w:pPr>
      <w:r>
        <w:separator/>
      </w:r>
    </w:p>
  </w:footnote>
  <w:footnote w:type="continuationSeparator" w:id="0">
    <w:p w:rsidR="0083301D" w:rsidRDefault="0083301D" w:rsidP="004672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F6467"/>
    <w:multiLevelType w:val="hybridMultilevel"/>
    <w:tmpl w:val="E28E1C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8BD72FC"/>
    <w:multiLevelType w:val="hybridMultilevel"/>
    <w:tmpl w:val="D6700562"/>
    <w:lvl w:ilvl="0" w:tplc="CFF68E76">
      <w:numFmt w:val="bullet"/>
      <w:lvlText w:val=""/>
      <w:lvlJc w:val="left"/>
      <w:pPr>
        <w:ind w:left="720" w:hanging="360"/>
      </w:pPr>
      <w:rPr>
        <w:rFonts w:ascii="Symbol" w:eastAsiaTheme="minorHAnsi" w:hAnsi="Symbol"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A104268"/>
    <w:multiLevelType w:val="hybridMultilevel"/>
    <w:tmpl w:val="C73C06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BC00396"/>
    <w:multiLevelType w:val="hybridMultilevel"/>
    <w:tmpl w:val="E758CDF6"/>
    <w:lvl w:ilvl="0" w:tplc="CFF68E76">
      <w:numFmt w:val="bullet"/>
      <w:lvlText w:val=""/>
      <w:lvlJc w:val="left"/>
      <w:pPr>
        <w:ind w:left="720" w:hanging="360"/>
      </w:pPr>
      <w:rPr>
        <w:rFonts w:ascii="Symbol" w:eastAsiaTheme="minorHAnsi" w:hAnsi="Symbol"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0BF27D3B"/>
    <w:multiLevelType w:val="hybridMultilevel"/>
    <w:tmpl w:val="16202E32"/>
    <w:lvl w:ilvl="0" w:tplc="84F8AE1A">
      <w:numFmt w:val="bullet"/>
      <w:lvlText w:val=""/>
      <w:lvlJc w:val="left"/>
      <w:pPr>
        <w:ind w:left="720" w:hanging="360"/>
      </w:pPr>
      <w:rPr>
        <w:rFonts w:ascii="Symbol" w:eastAsia="Times New Roman"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0DD7362C"/>
    <w:multiLevelType w:val="hybridMultilevel"/>
    <w:tmpl w:val="D6B097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0F044E69"/>
    <w:multiLevelType w:val="hybridMultilevel"/>
    <w:tmpl w:val="986E52F2"/>
    <w:lvl w:ilvl="0" w:tplc="04060001">
      <w:start w:val="1"/>
      <w:numFmt w:val="bullet"/>
      <w:lvlText w:val=""/>
      <w:lvlJc w:val="left"/>
      <w:pPr>
        <w:ind w:left="2025" w:hanging="360"/>
      </w:pPr>
      <w:rPr>
        <w:rFonts w:ascii="Symbol" w:hAnsi="Symbol" w:hint="default"/>
      </w:rPr>
    </w:lvl>
    <w:lvl w:ilvl="1" w:tplc="04060003" w:tentative="1">
      <w:start w:val="1"/>
      <w:numFmt w:val="bullet"/>
      <w:lvlText w:val="o"/>
      <w:lvlJc w:val="left"/>
      <w:pPr>
        <w:ind w:left="2745" w:hanging="360"/>
      </w:pPr>
      <w:rPr>
        <w:rFonts w:ascii="Courier New" w:hAnsi="Courier New" w:cs="Courier New" w:hint="default"/>
      </w:rPr>
    </w:lvl>
    <w:lvl w:ilvl="2" w:tplc="04060005" w:tentative="1">
      <w:start w:val="1"/>
      <w:numFmt w:val="bullet"/>
      <w:lvlText w:val=""/>
      <w:lvlJc w:val="left"/>
      <w:pPr>
        <w:ind w:left="3465" w:hanging="360"/>
      </w:pPr>
      <w:rPr>
        <w:rFonts w:ascii="Wingdings" w:hAnsi="Wingdings" w:hint="default"/>
      </w:rPr>
    </w:lvl>
    <w:lvl w:ilvl="3" w:tplc="04060001" w:tentative="1">
      <w:start w:val="1"/>
      <w:numFmt w:val="bullet"/>
      <w:lvlText w:val=""/>
      <w:lvlJc w:val="left"/>
      <w:pPr>
        <w:ind w:left="4185" w:hanging="360"/>
      </w:pPr>
      <w:rPr>
        <w:rFonts w:ascii="Symbol" w:hAnsi="Symbol" w:hint="default"/>
      </w:rPr>
    </w:lvl>
    <w:lvl w:ilvl="4" w:tplc="04060003" w:tentative="1">
      <w:start w:val="1"/>
      <w:numFmt w:val="bullet"/>
      <w:lvlText w:val="o"/>
      <w:lvlJc w:val="left"/>
      <w:pPr>
        <w:ind w:left="4905" w:hanging="360"/>
      </w:pPr>
      <w:rPr>
        <w:rFonts w:ascii="Courier New" w:hAnsi="Courier New" w:cs="Courier New" w:hint="default"/>
      </w:rPr>
    </w:lvl>
    <w:lvl w:ilvl="5" w:tplc="04060005" w:tentative="1">
      <w:start w:val="1"/>
      <w:numFmt w:val="bullet"/>
      <w:lvlText w:val=""/>
      <w:lvlJc w:val="left"/>
      <w:pPr>
        <w:ind w:left="5625" w:hanging="360"/>
      </w:pPr>
      <w:rPr>
        <w:rFonts w:ascii="Wingdings" w:hAnsi="Wingdings" w:hint="default"/>
      </w:rPr>
    </w:lvl>
    <w:lvl w:ilvl="6" w:tplc="04060001" w:tentative="1">
      <w:start w:val="1"/>
      <w:numFmt w:val="bullet"/>
      <w:lvlText w:val=""/>
      <w:lvlJc w:val="left"/>
      <w:pPr>
        <w:ind w:left="6345" w:hanging="360"/>
      </w:pPr>
      <w:rPr>
        <w:rFonts w:ascii="Symbol" w:hAnsi="Symbol" w:hint="default"/>
      </w:rPr>
    </w:lvl>
    <w:lvl w:ilvl="7" w:tplc="04060003" w:tentative="1">
      <w:start w:val="1"/>
      <w:numFmt w:val="bullet"/>
      <w:lvlText w:val="o"/>
      <w:lvlJc w:val="left"/>
      <w:pPr>
        <w:ind w:left="7065" w:hanging="360"/>
      </w:pPr>
      <w:rPr>
        <w:rFonts w:ascii="Courier New" w:hAnsi="Courier New" w:cs="Courier New" w:hint="default"/>
      </w:rPr>
    </w:lvl>
    <w:lvl w:ilvl="8" w:tplc="04060005" w:tentative="1">
      <w:start w:val="1"/>
      <w:numFmt w:val="bullet"/>
      <w:lvlText w:val=""/>
      <w:lvlJc w:val="left"/>
      <w:pPr>
        <w:ind w:left="7785" w:hanging="360"/>
      </w:pPr>
      <w:rPr>
        <w:rFonts w:ascii="Wingdings" w:hAnsi="Wingdings" w:hint="default"/>
      </w:rPr>
    </w:lvl>
  </w:abstractNum>
  <w:abstractNum w:abstractNumId="7">
    <w:nsid w:val="1669679E"/>
    <w:multiLevelType w:val="hybridMultilevel"/>
    <w:tmpl w:val="E3D89C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177E698B"/>
    <w:multiLevelType w:val="hybridMultilevel"/>
    <w:tmpl w:val="AF749C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1B7E6BD3"/>
    <w:multiLevelType w:val="hybridMultilevel"/>
    <w:tmpl w:val="833E84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1D521680"/>
    <w:multiLevelType w:val="hybridMultilevel"/>
    <w:tmpl w:val="E5B8826C"/>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1E1673E7"/>
    <w:multiLevelType w:val="hybridMultilevel"/>
    <w:tmpl w:val="847AE0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1EB83AE6"/>
    <w:multiLevelType w:val="hybridMultilevel"/>
    <w:tmpl w:val="95D481D8"/>
    <w:lvl w:ilvl="0" w:tplc="CFF68E76">
      <w:numFmt w:val="bullet"/>
      <w:lvlText w:val=""/>
      <w:lvlJc w:val="left"/>
      <w:pPr>
        <w:ind w:left="720" w:hanging="360"/>
      </w:pPr>
      <w:rPr>
        <w:rFonts w:ascii="Symbol" w:eastAsiaTheme="minorHAnsi" w:hAnsi="Symbol"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200C17AD"/>
    <w:multiLevelType w:val="hybridMultilevel"/>
    <w:tmpl w:val="44E2EA2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22B7073F"/>
    <w:multiLevelType w:val="hybridMultilevel"/>
    <w:tmpl w:val="572CBB7A"/>
    <w:lvl w:ilvl="0" w:tplc="CFF68E76">
      <w:numFmt w:val="bullet"/>
      <w:lvlText w:val=""/>
      <w:lvlJc w:val="left"/>
      <w:pPr>
        <w:ind w:left="720" w:hanging="360"/>
      </w:pPr>
      <w:rPr>
        <w:rFonts w:ascii="Symbol" w:eastAsiaTheme="minorHAnsi" w:hAnsi="Symbol"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2EDA2CD8"/>
    <w:multiLevelType w:val="hybridMultilevel"/>
    <w:tmpl w:val="1D44162E"/>
    <w:lvl w:ilvl="0" w:tplc="04060003">
      <w:start w:val="1"/>
      <w:numFmt w:val="bullet"/>
      <w:lvlText w:val="o"/>
      <w:lvlJc w:val="left"/>
      <w:pPr>
        <w:ind w:left="1440" w:hanging="360"/>
      </w:pPr>
      <w:rPr>
        <w:rFonts w:ascii="Courier New" w:hAnsi="Courier New" w:cs="Courier New"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6">
    <w:nsid w:val="2F0B7B03"/>
    <w:multiLevelType w:val="hybridMultilevel"/>
    <w:tmpl w:val="D8A49C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358F5BD1"/>
    <w:multiLevelType w:val="hybridMultilevel"/>
    <w:tmpl w:val="C2AE2B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41466790"/>
    <w:multiLevelType w:val="hybridMultilevel"/>
    <w:tmpl w:val="88FA71B4"/>
    <w:lvl w:ilvl="0" w:tplc="04060001">
      <w:start w:val="1"/>
      <w:numFmt w:val="bullet"/>
      <w:lvlText w:val=""/>
      <w:lvlJc w:val="left"/>
      <w:pPr>
        <w:ind w:left="2025" w:hanging="360"/>
      </w:pPr>
      <w:rPr>
        <w:rFonts w:ascii="Symbol" w:hAnsi="Symbol" w:hint="default"/>
      </w:rPr>
    </w:lvl>
    <w:lvl w:ilvl="1" w:tplc="04060003" w:tentative="1">
      <w:start w:val="1"/>
      <w:numFmt w:val="bullet"/>
      <w:lvlText w:val="o"/>
      <w:lvlJc w:val="left"/>
      <w:pPr>
        <w:ind w:left="2745" w:hanging="360"/>
      </w:pPr>
      <w:rPr>
        <w:rFonts w:ascii="Courier New" w:hAnsi="Courier New" w:cs="Courier New" w:hint="default"/>
      </w:rPr>
    </w:lvl>
    <w:lvl w:ilvl="2" w:tplc="04060005" w:tentative="1">
      <w:start w:val="1"/>
      <w:numFmt w:val="bullet"/>
      <w:lvlText w:val=""/>
      <w:lvlJc w:val="left"/>
      <w:pPr>
        <w:ind w:left="3465" w:hanging="360"/>
      </w:pPr>
      <w:rPr>
        <w:rFonts w:ascii="Wingdings" w:hAnsi="Wingdings" w:hint="default"/>
      </w:rPr>
    </w:lvl>
    <w:lvl w:ilvl="3" w:tplc="04060001" w:tentative="1">
      <w:start w:val="1"/>
      <w:numFmt w:val="bullet"/>
      <w:lvlText w:val=""/>
      <w:lvlJc w:val="left"/>
      <w:pPr>
        <w:ind w:left="4185" w:hanging="360"/>
      </w:pPr>
      <w:rPr>
        <w:rFonts w:ascii="Symbol" w:hAnsi="Symbol" w:hint="default"/>
      </w:rPr>
    </w:lvl>
    <w:lvl w:ilvl="4" w:tplc="04060003" w:tentative="1">
      <w:start w:val="1"/>
      <w:numFmt w:val="bullet"/>
      <w:lvlText w:val="o"/>
      <w:lvlJc w:val="left"/>
      <w:pPr>
        <w:ind w:left="4905" w:hanging="360"/>
      </w:pPr>
      <w:rPr>
        <w:rFonts w:ascii="Courier New" w:hAnsi="Courier New" w:cs="Courier New" w:hint="default"/>
      </w:rPr>
    </w:lvl>
    <w:lvl w:ilvl="5" w:tplc="04060005" w:tentative="1">
      <w:start w:val="1"/>
      <w:numFmt w:val="bullet"/>
      <w:lvlText w:val=""/>
      <w:lvlJc w:val="left"/>
      <w:pPr>
        <w:ind w:left="5625" w:hanging="360"/>
      </w:pPr>
      <w:rPr>
        <w:rFonts w:ascii="Wingdings" w:hAnsi="Wingdings" w:hint="default"/>
      </w:rPr>
    </w:lvl>
    <w:lvl w:ilvl="6" w:tplc="04060001" w:tentative="1">
      <w:start w:val="1"/>
      <w:numFmt w:val="bullet"/>
      <w:lvlText w:val=""/>
      <w:lvlJc w:val="left"/>
      <w:pPr>
        <w:ind w:left="6345" w:hanging="360"/>
      </w:pPr>
      <w:rPr>
        <w:rFonts w:ascii="Symbol" w:hAnsi="Symbol" w:hint="default"/>
      </w:rPr>
    </w:lvl>
    <w:lvl w:ilvl="7" w:tplc="04060003" w:tentative="1">
      <w:start w:val="1"/>
      <w:numFmt w:val="bullet"/>
      <w:lvlText w:val="o"/>
      <w:lvlJc w:val="left"/>
      <w:pPr>
        <w:ind w:left="7065" w:hanging="360"/>
      </w:pPr>
      <w:rPr>
        <w:rFonts w:ascii="Courier New" w:hAnsi="Courier New" w:cs="Courier New" w:hint="default"/>
      </w:rPr>
    </w:lvl>
    <w:lvl w:ilvl="8" w:tplc="04060005" w:tentative="1">
      <w:start w:val="1"/>
      <w:numFmt w:val="bullet"/>
      <w:lvlText w:val=""/>
      <w:lvlJc w:val="left"/>
      <w:pPr>
        <w:ind w:left="7785" w:hanging="360"/>
      </w:pPr>
      <w:rPr>
        <w:rFonts w:ascii="Wingdings" w:hAnsi="Wingdings" w:hint="default"/>
      </w:rPr>
    </w:lvl>
  </w:abstractNum>
  <w:abstractNum w:abstractNumId="19">
    <w:nsid w:val="4554791C"/>
    <w:multiLevelType w:val="hybridMultilevel"/>
    <w:tmpl w:val="F2568ED2"/>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20">
    <w:nsid w:val="504F3FDE"/>
    <w:multiLevelType w:val="hybridMultilevel"/>
    <w:tmpl w:val="BEE043C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nsid w:val="576F165D"/>
    <w:multiLevelType w:val="hybridMultilevel"/>
    <w:tmpl w:val="4BB020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5B75554F"/>
    <w:multiLevelType w:val="hybridMultilevel"/>
    <w:tmpl w:val="2280E4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61041773"/>
    <w:multiLevelType w:val="multilevel"/>
    <w:tmpl w:val="970C47F6"/>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6E591F68"/>
    <w:multiLevelType w:val="hybridMultilevel"/>
    <w:tmpl w:val="14F8B6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704E2055"/>
    <w:multiLevelType w:val="hybridMultilevel"/>
    <w:tmpl w:val="1FDC931C"/>
    <w:lvl w:ilvl="0" w:tplc="CFF68E76">
      <w:numFmt w:val="bullet"/>
      <w:lvlText w:val=""/>
      <w:lvlJc w:val="left"/>
      <w:pPr>
        <w:ind w:left="720" w:hanging="360"/>
      </w:pPr>
      <w:rPr>
        <w:rFonts w:ascii="Symbol" w:eastAsiaTheme="minorHAnsi" w:hAnsi="Symbol"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714E1F32"/>
    <w:multiLevelType w:val="hybridMultilevel"/>
    <w:tmpl w:val="DEDE9D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730730F6"/>
    <w:multiLevelType w:val="hybridMultilevel"/>
    <w:tmpl w:val="EEB077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752D7EFF"/>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75E47AB8"/>
    <w:multiLevelType w:val="hybridMultilevel"/>
    <w:tmpl w:val="94D095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7FA410EA"/>
    <w:multiLevelType w:val="hybridMultilevel"/>
    <w:tmpl w:val="3174A648"/>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num w:numId="1">
    <w:abstractNumId w:val="16"/>
  </w:num>
  <w:num w:numId="2">
    <w:abstractNumId w:val="3"/>
  </w:num>
  <w:num w:numId="3">
    <w:abstractNumId w:val="14"/>
  </w:num>
  <w:num w:numId="4">
    <w:abstractNumId w:val="1"/>
  </w:num>
  <w:num w:numId="5">
    <w:abstractNumId w:val="25"/>
  </w:num>
  <w:num w:numId="6">
    <w:abstractNumId w:val="12"/>
  </w:num>
  <w:num w:numId="7">
    <w:abstractNumId w:val="20"/>
  </w:num>
  <w:num w:numId="8">
    <w:abstractNumId w:val="13"/>
  </w:num>
  <w:num w:numId="9">
    <w:abstractNumId w:val="27"/>
  </w:num>
  <w:num w:numId="10">
    <w:abstractNumId w:val="9"/>
  </w:num>
  <w:num w:numId="11">
    <w:abstractNumId w:val="7"/>
  </w:num>
  <w:num w:numId="12">
    <w:abstractNumId w:val="11"/>
  </w:num>
  <w:num w:numId="13">
    <w:abstractNumId w:val="19"/>
  </w:num>
  <w:num w:numId="14">
    <w:abstractNumId w:val="8"/>
  </w:num>
  <w:num w:numId="15">
    <w:abstractNumId w:val="30"/>
  </w:num>
  <w:num w:numId="16">
    <w:abstractNumId w:val="26"/>
  </w:num>
  <w:num w:numId="17">
    <w:abstractNumId w:val="2"/>
  </w:num>
  <w:num w:numId="18">
    <w:abstractNumId w:val="24"/>
  </w:num>
  <w:num w:numId="19">
    <w:abstractNumId w:val="28"/>
  </w:num>
  <w:num w:numId="20">
    <w:abstractNumId w:val="23"/>
  </w:num>
  <w:num w:numId="21">
    <w:abstractNumId w:val="21"/>
  </w:num>
  <w:num w:numId="22">
    <w:abstractNumId w:val="18"/>
  </w:num>
  <w:num w:numId="23">
    <w:abstractNumId w:val="6"/>
  </w:num>
  <w:num w:numId="24">
    <w:abstractNumId w:val="10"/>
  </w:num>
  <w:num w:numId="25">
    <w:abstractNumId w:val="4"/>
  </w:num>
  <w:num w:numId="26">
    <w:abstractNumId w:val="22"/>
  </w:num>
  <w:num w:numId="27">
    <w:abstractNumId w:val="17"/>
  </w:num>
  <w:num w:numId="28">
    <w:abstractNumId w:val="5"/>
  </w:num>
  <w:num w:numId="29">
    <w:abstractNumId w:val="29"/>
  </w:num>
  <w:num w:numId="30">
    <w:abstractNumId w:val="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262"/>
    <w:rsid w:val="00041C66"/>
    <w:rsid w:val="00097A09"/>
    <w:rsid w:val="000C5EA9"/>
    <w:rsid w:val="00112A2B"/>
    <w:rsid w:val="00113EB5"/>
    <w:rsid w:val="00127E7D"/>
    <w:rsid w:val="00130A5D"/>
    <w:rsid w:val="00137997"/>
    <w:rsid w:val="0014096A"/>
    <w:rsid w:val="001D016C"/>
    <w:rsid w:val="001D2CCB"/>
    <w:rsid w:val="001D63EE"/>
    <w:rsid w:val="00204B44"/>
    <w:rsid w:val="00273BF2"/>
    <w:rsid w:val="002B0E37"/>
    <w:rsid w:val="00312593"/>
    <w:rsid w:val="00363D88"/>
    <w:rsid w:val="00374486"/>
    <w:rsid w:val="00377E46"/>
    <w:rsid w:val="0041476C"/>
    <w:rsid w:val="004156ED"/>
    <w:rsid w:val="00433848"/>
    <w:rsid w:val="00435A6B"/>
    <w:rsid w:val="00454582"/>
    <w:rsid w:val="00466535"/>
    <w:rsid w:val="00467262"/>
    <w:rsid w:val="004A3B3A"/>
    <w:rsid w:val="00526EE0"/>
    <w:rsid w:val="00565E5C"/>
    <w:rsid w:val="005A01BB"/>
    <w:rsid w:val="005D186E"/>
    <w:rsid w:val="00606711"/>
    <w:rsid w:val="00626B4F"/>
    <w:rsid w:val="00644DAC"/>
    <w:rsid w:val="00661100"/>
    <w:rsid w:val="0067481F"/>
    <w:rsid w:val="006D7047"/>
    <w:rsid w:val="00723B92"/>
    <w:rsid w:val="00747C7B"/>
    <w:rsid w:val="00822672"/>
    <w:rsid w:val="0083301D"/>
    <w:rsid w:val="00892E2D"/>
    <w:rsid w:val="008C39D3"/>
    <w:rsid w:val="00925B17"/>
    <w:rsid w:val="009940CA"/>
    <w:rsid w:val="00994BD8"/>
    <w:rsid w:val="00A45CD4"/>
    <w:rsid w:val="00AC24A6"/>
    <w:rsid w:val="00B17F34"/>
    <w:rsid w:val="00B30676"/>
    <w:rsid w:val="00B32AA0"/>
    <w:rsid w:val="00B73948"/>
    <w:rsid w:val="00B95674"/>
    <w:rsid w:val="00BA1433"/>
    <w:rsid w:val="00BC75C1"/>
    <w:rsid w:val="00BF0034"/>
    <w:rsid w:val="00C04791"/>
    <w:rsid w:val="00C1381A"/>
    <w:rsid w:val="00C80038"/>
    <w:rsid w:val="00CB3D39"/>
    <w:rsid w:val="00D76AF6"/>
    <w:rsid w:val="00DA03E9"/>
    <w:rsid w:val="00E0361D"/>
    <w:rsid w:val="00E40773"/>
    <w:rsid w:val="00E53953"/>
    <w:rsid w:val="00E837DE"/>
    <w:rsid w:val="00E85375"/>
    <w:rsid w:val="00F07FBF"/>
    <w:rsid w:val="00F96AC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46726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67262"/>
  </w:style>
  <w:style w:type="paragraph" w:styleId="Sidefod">
    <w:name w:val="footer"/>
    <w:basedOn w:val="Normal"/>
    <w:link w:val="SidefodTegn"/>
    <w:uiPriority w:val="99"/>
    <w:unhideWhenUsed/>
    <w:rsid w:val="0046726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67262"/>
  </w:style>
  <w:style w:type="paragraph" w:customStyle="1" w:styleId="Default">
    <w:name w:val="Default"/>
    <w:rsid w:val="00467262"/>
    <w:pPr>
      <w:autoSpaceDE w:val="0"/>
      <w:autoSpaceDN w:val="0"/>
      <w:adjustRightInd w:val="0"/>
      <w:spacing w:after="0" w:line="240" w:lineRule="auto"/>
    </w:pPr>
    <w:rPr>
      <w:rFonts w:ascii="Arial" w:hAnsi="Arial" w:cs="Arial"/>
      <w:color w:val="000000"/>
      <w:sz w:val="24"/>
      <w:szCs w:val="24"/>
    </w:rPr>
  </w:style>
  <w:style w:type="paragraph" w:styleId="Markeringsbobletekst">
    <w:name w:val="Balloon Text"/>
    <w:basedOn w:val="Normal"/>
    <w:link w:val="MarkeringsbobletekstTegn"/>
    <w:uiPriority w:val="99"/>
    <w:semiHidden/>
    <w:unhideWhenUsed/>
    <w:rsid w:val="00130A5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30A5D"/>
    <w:rPr>
      <w:rFonts w:ascii="Tahoma" w:hAnsi="Tahoma" w:cs="Tahoma"/>
      <w:sz w:val="16"/>
      <w:szCs w:val="16"/>
    </w:rPr>
  </w:style>
  <w:style w:type="character" w:styleId="Hyperlink">
    <w:name w:val="Hyperlink"/>
    <w:basedOn w:val="Standardskrifttypeiafsnit"/>
    <w:uiPriority w:val="99"/>
    <w:unhideWhenUsed/>
    <w:rsid w:val="00822672"/>
    <w:rPr>
      <w:color w:val="0000FF" w:themeColor="hyperlink"/>
      <w:u w:val="single"/>
    </w:rPr>
  </w:style>
  <w:style w:type="paragraph" w:styleId="Listeafsnit">
    <w:name w:val="List Paragraph"/>
    <w:basedOn w:val="Normal"/>
    <w:uiPriority w:val="34"/>
    <w:qFormat/>
    <w:rsid w:val="00C1381A"/>
    <w:pPr>
      <w:ind w:left="720"/>
      <w:contextualSpacing/>
    </w:pPr>
  </w:style>
  <w:style w:type="character" w:styleId="Strk">
    <w:name w:val="Strong"/>
    <w:basedOn w:val="Standardskrifttypeiafsnit"/>
    <w:uiPriority w:val="99"/>
    <w:qFormat/>
    <w:rsid w:val="00B3067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46726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67262"/>
  </w:style>
  <w:style w:type="paragraph" w:styleId="Sidefod">
    <w:name w:val="footer"/>
    <w:basedOn w:val="Normal"/>
    <w:link w:val="SidefodTegn"/>
    <w:uiPriority w:val="99"/>
    <w:unhideWhenUsed/>
    <w:rsid w:val="0046726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67262"/>
  </w:style>
  <w:style w:type="paragraph" w:customStyle="1" w:styleId="Default">
    <w:name w:val="Default"/>
    <w:rsid w:val="00467262"/>
    <w:pPr>
      <w:autoSpaceDE w:val="0"/>
      <w:autoSpaceDN w:val="0"/>
      <w:adjustRightInd w:val="0"/>
      <w:spacing w:after="0" w:line="240" w:lineRule="auto"/>
    </w:pPr>
    <w:rPr>
      <w:rFonts w:ascii="Arial" w:hAnsi="Arial" w:cs="Arial"/>
      <w:color w:val="000000"/>
      <w:sz w:val="24"/>
      <w:szCs w:val="24"/>
    </w:rPr>
  </w:style>
  <w:style w:type="paragraph" w:styleId="Markeringsbobletekst">
    <w:name w:val="Balloon Text"/>
    <w:basedOn w:val="Normal"/>
    <w:link w:val="MarkeringsbobletekstTegn"/>
    <w:uiPriority w:val="99"/>
    <w:semiHidden/>
    <w:unhideWhenUsed/>
    <w:rsid w:val="00130A5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30A5D"/>
    <w:rPr>
      <w:rFonts w:ascii="Tahoma" w:hAnsi="Tahoma" w:cs="Tahoma"/>
      <w:sz w:val="16"/>
      <w:szCs w:val="16"/>
    </w:rPr>
  </w:style>
  <w:style w:type="character" w:styleId="Hyperlink">
    <w:name w:val="Hyperlink"/>
    <w:basedOn w:val="Standardskrifttypeiafsnit"/>
    <w:uiPriority w:val="99"/>
    <w:unhideWhenUsed/>
    <w:rsid w:val="00822672"/>
    <w:rPr>
      <w:color w:val="0000FF" w:themeColor="hyperlink"/>
      <w:u w:val="single"/>
    </w:rPr>
  </w:style>
  <w:style w:type="paragraph" w:styleId="Listeafsnit">
    <w:name w:val="List Paragraph"/>
    <w:basedOn w:val="Normal"/>
    <w:uiPriority w:val="34"/>
    <w:qFormat/>
    <w:rsid w:val="00C1381A"/>
    <w:pPr>
      <w:ind w:left="720"/>
      <w:contextualSpacing/>
    </w:pPr>
  </w:style>
  <w:style w:type="character" w:styleId="Strk">
    <w:name w:val="Strong"/>
    <w:basedOn w:val="Standardskrifttypeiafsnit"/>
    <w:uiPriority w:val="99"/>
    <w:qFormat/>
    <w:rsid w:val="00B306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mailto:trafikoganlaeg@kerteminde.dk"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F38D3-79F3-4FDB-AF02-DABC4FD64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DA15B648</Template>
  <TotalTime>0</TotalTime>
  <Pages>11</Pages>
  <Words>739</Words>
  <Characters>4510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Kerteminde Kommune</Company>
  <LinksUpToDate>false</LinksUpToDate>
  <CharactersWithSpaces>5239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dc:creator>
  <cp:lastModifiedBy>Tina Møller Lambertsen</cp:lastModifiedBy>
  <cp:revision>2</cp:revision>
  <cp:lastPrinted>2016-04-21T11:44:00Z</cp:lastPrinted>
  <dcterms:created xsi:type="dcterms:W3CDTF">2016-07-28T11:26:00Z</dcterms:created>
  <dcterms:modified xsi:type="dcterms:W3CDTF">2016-07-28T11:26:00Z</dcterms:modified>
</cp:coreProperties>
</file>